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6"/>
      </w:tblGrid>
      <w:tr w:rsidR="00FA2BFD" w:rsidRPr="00F613AD" w:rsidTr="00FA2BFD">
        <w:tc>
          <w:tcPr>
            <w:tcW w:w="4785" w:type="dxa"/>
          </w:tcPr>
          <w:p w:rsidR="00FA2BFD" w:rsidRPr="00F613AD" w:rsidRDefault="0017726F" w:rsidP="00F61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3AD">
              <w:rPr>
                <w:rFonts w:ascii="Times New Roman" w:eastAsia="Calibri" w:hAnsi="Times New Roman" w:cs="Times New Roman"/>
                <w:sz w:val="24"/>
                <w:szCs w:val="24"/>
              </w:rPr>
              <w:t>Рассмотрен и рекомендован</w:t>
            </w:r>
          </w:p>
          <w:p w:rsidR="00FA2BFD" w:rsidRPr="00F613AD" w:rsidRDefault="00FA2BFD" w:rsidP="00F61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утверждению </w:t>
            </w:r>
          </w:p>
          <w:p w:rsidR="00FA2BFD" w:rsidRPr="00F613AD" w:rsidRDefault="00FA2BFD" w:rsidP="00F61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3AD"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педагогического совета</w:t>
            </w:r>
          </w:p>
          <w:p w:rsidR="00FA2BFD" w:rsidRPr="00F3677E" w:rsidRDefault="00FA2BFD" w:rsidP="00F61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</w:t>
            </w:r>
            <w:r w:rsidRPr="00F36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1 </w:t>
            </w:r>
            <w:proofErr w:type="gramStart"/>
            <w:r w:rsidRPr="00F3677E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FA2BFD" w:rsidRPr="00F3677E" w:rsidRDefault="009A2F25" w:rsidP="00F61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77E">
              <w:rPr>
                <w:rFonts w:ascii="Times New Roman" w:eastAsia="Calibri" w:hAnsi="Times New Roman" w:cs="Times New Roman"/>
                <w:sz w:val="24"/>
                <w:szCs w:val="24"/>
              </w:rPr>
              <w:t>«24</w:t>
            </w:r>
            <w:r w:rsidR="00A369CE" w:rsidRPr="00F3677E">
              <w:rPr>
                <w:rFonts w:ascii="Times New Roman" w:eastAsia="Calibri" w:hAnsi="Times New Roman" w:cs="Times New Roman"/>
                <w:sz w:val="24"/>
                <w:szCs w:val="24"/>
              </w:rPr>
              <w:t>» августа 2018</w:t>
            </w:r>
            <w:r w:rsidR="00FA2BFD" w:rsidRPr="00F36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  <w:p w:rsidR="00FA2BFD" w:rsidRPr="00F613AD" w:rsidRDefault="00FA2BFD" w:rsidP="00F61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A2BFD" w:rsidRPr="00F613AD" w:rsidRDefault="00F3677E" w:rsidP="00F61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F1327" w:rsidRPr="00F613AD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</w:t>
            </w:r>
            <w:proofErr w:type="gramEnd"/>
            <w:r w:rsidR="00FA2BFD" w:rsidRPr="00F61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приказом </w:t>
            </w:r>
          </w:p>
          <w:p w:rsidR="00FA2BFD" w:rsidRPr="00F613AD" w:rsidRDefault="00A369CE" w:rsidP="00F61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36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r w:rsidR="00F3677E" w:rsidRPr="00F3677E">
              <w:rPr>
                <w:rFonts w:ascii="Times New Roman" w:eastAsia="Calibri" w:hAnsi="Times New Roman" w:cs="Times New Roman"/>
                <w:sz w:val="24"/>
                <w:szCs w:val="24"/>
              </w:rPr>
              <w:t>138</w:t>
            </w:r>
            <w:r w:rsidR="00EF08AA" w:rsidRPr="00F36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3677E">
              <w:rPr>
                <w:rFonts w:ascii="Times New Roman" w:eastAsia="Calibri" w:hAnsi="Times New Roman" w:cs="Times New Roman"/>
                <w:sz w:val="24"/>
                <w:szCs w:val="24"/>
              </w:rPr>
              <w:t>от 2</w:t>
            </w:r>
            <w:r w:rsidR="00F3677E" w:rsidRPr="00F3677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F36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августа 2018</w:t>
            </w:r>
            <w:r w:rsidR="00FA2BFD" w:rsidRPr="00F36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  <w:p w:rsidR="00FA2BFD" w:rsidRPr="00F613AD" w:rsidRDefault="00FA2BFD" w:rsidP="00F61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Директор:_______________ </w:t>
            </w:r>
          </w:p>
          <w:p w:rsidR="00FA2BFD" w:rsidRPr="00F613AD" w:rsidRDefault="00FA2BFD" w:rsidP="00F61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E21D9">
              <w:rPr>
                <w:rFonts w:ascii="Times New Roman" w:eastAsia="Calibri" w:hAnsi="Times New Roman" w:cs="Times New Roman"/>
                <w:sz w:val="24"/>
                <w:szCs w:val="24"/>
              </w:rPr>
              <w:t>Набиев Ф.М.</w:t>
            </w:r>
          </w:p>
          <w:p w:rsidR="00FA2BFD" w:rsidRPr="00F613AD" w:rsidRDefault="00FA2BFD" w:rsidP="00F61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A2BFD" w:rsidRPr="00093DE5" w:rsidRDefault="00093DE5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                  </w:t>
      </w:r>
    </w:p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B5BDC" w:rsidRPr="00986AAB" w:rsidRDefault="00AB5BDC" w:rsidP="00AB5BD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86AAB">
        <w:rPr>
          <w:rFonts w:ascii="Times New Roman" w:hAnsi="Times New Roman"/>
          <w:b/>
          <w:sz w:val="32"/>
          <w:szCs w:val="32"/>
        </w:rPr>
        <w:t>ПЛАН ВНЕУРОЧНОЙ ДЕЯТЕЛЬНОСТИ</w:t>
      </w:r>
    </w:p>
    <w:p w:rsidR="00AB5BDC" w:rsidRPr="00986AAB" w:rsidRDefault="00AB5BDC" w:rsidP="00AB5BDC">
      <w:pPr>
        <w:spacing w:after="0" w:line="240" w:lineRule="auto"/>
        <w:jc w:val="center"/>
        <w:rPr>
          <w:rStyle w:val="ae"/>
          <w:rFonts w:ascii="Times New Roman" w:hAnsi="Times New Roman"/>
          <w:sz w:val="32"/>
          <w:szCs w:val="32"/>
        </w:rPr>
      </w:pPr>
    </w:p>
    <w:p w:rsidR="00AB5BDC" w:rsidRPr="00986AAB" w:rsidRDefault="00AB5BDC" w:rsidP="00AB5BD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Style w:val="ae"/>
          <w:rFonts w:ascii="Times New Roman" w:hAnsi="Times New Roman"/>
          <w:sz w:val="32"/>
          <w:szCs w:val="32"/>
        </w:rPr>
        <w:t xml:space="preserve">среднего </w:t>
      </w:r>
      <w:r w:rsidRPr="00986AAB">
        <w:rPr>
          <w:rStyle w:val="ae"/>
          <w:rFonts w:ascii="Times New Roman" w:hAnsi="Times New Roman"/>
          <w:sz w:val="32"/>
          <w:szCs w:val="32"/>
        </w:rPr>
        <w:t xml:space="preserve">общего образования  </w:t>
      </w:r>
    </w:p>
    <w:p w:rsidR="00AB5BDC" w:rsidRPr="00986AAB" w:rsidRDefault="00AB5BDC" w:rsidP="00AB5BD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86AAB">
        <w:rPr>
          <w:rFonts w:ascii="Times New Roman" w:hAnsi="Times New Roman"/>
          <w:b/>
          <w:sz w:val="32"/>
          <w:szCs w:val="32"/>
        </w:rPr>
        <w:t xml:space="preserve">муниципального бюджетного общеобразовательного учреждения </w:t>
      </w:r>
    </w:p>
    <w:p w:rsidR="00AB5BDC" w:rsidRPr="00986AAB" w:rsidRDefault="00AB5BDC" w:rsidP="00AB5BD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86AAB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>Сардекбашская средняя школа им.Г.Г.Гарифуллина</w:t>
      </w:r>
      <w:r w:rsidRPr="00986AAB">
        <w:rPr>
          <w:rFonts w:ascii="Times New Roman" w:hAnsi="Times New Roman"/>
          <w:b/>
          <w:sz w:val="32"/>
          <w:szCs w:val="32"/>
        </w:rPr>
        <w:t xml:space="preserve">» </w:t>
      </w:r>
    </w:p>
    <w:p w:rsidR="00AB5BDC" w:rsidRPr="00986AAB" w:rsidRDefault="00AB5BDC" w:rsidP="00AB5BD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86AAB">
        <w:rPr>
          <w:rFonts w:ascii="Times New Roman" w:hAnsi="Times New Roman"/>
          <w:b/>
          <w:sz w:val="32"/>
          <w:szCs w:val="32"/>
        </w:rPr>
        <w:t>Кукморского муниципального района Республики Татарстан</w:t>
      </w:r>
    </w:p>
    <w:p w:rsidR="00AB5BDC" w:rsidRPr="00986AAB" w:rsidRDefault="00AB5BDC" w:rsidP="00AB5BD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86AAB">
        <w:rPr>
          <w:rFonts w:ascii="Times New Roman" w:hAnsi="Times New Roman"/>
          <w:b/>
          <w:sz w:val="32"/>
          <w:szCs w:val="32"/>
        </w:rPr>
        <w:t>на 2018-2019 учебный год</w:t>
      </w:r>
    </w:p>
    <w:p w:rsidR="00FA2BFD" w:rsidRPr="00F3677E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7464" w:rsidRPr="00F613AD" w:rsidRDefault="00FD7464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A2BFD" w:rsidRPr="00F613AD" w:rsidRDefault="00FA2BF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13AD" w:rsidRPr="00F613AD" w:rsidRDefault="00F613A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13AD" w:rsidRPr="00F613AD" w:rsidRDefault="00F613AD" w:rsidP="00F61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B5BDC" w:rsidRPr="00093DE5" w:rsidRDefault="00AB5BDC" w:rsidP="00AB5B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DE5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AB5BDC" w:rsidRPr="00093DE5" w:rsidRDefault="00AB5BDC" w:rsidP="00723D45">
      <w:pPr>
        <w:pStyle w:val="af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093DE5">
        <w:rPr>
          <w:rFonts w:ascii="Times New Roman" w:hAnsi="Times New Roman"/>
          <w:color w:val="000000"/>
          <w:sz w:val="24"/>
          <w:szCs w:val="24"/>
        </w:rPr>
        <w:t>План внеурочной деятельности составлен на  основании нормативных документов:</w:t>
      </w:r>
    </w:p>
    <w:p w:rsidR="00AB5BDC" w:rsidRPr="00093DE5" w:rsidRDefault="00AB5BDC" w:rsidP="00723D45">
      <w:pPr>
        <w:pStyle w:val="af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93DE5">
        <w:rPr>
          <w:rFonts w:ascii="Times New Roman" w:hAnsi="Times New Roman"/>
          <w:sz w:val="24"/>
          <w:szCs w:val="24"/>
        </w:rPr>
        <w:t>Федеральный Закон от 29.12.2012  273-ФЗ «Об образовании в Российской Федерации».</w:t>
      </w:r>
    </w:p>
    <w:p w:rsidR="00DD7B0B" w:rsidRPr="00093DE5" w:rsidRDefault="00DD7B0B" w:rsidP="00723D45">
      <w:pPr>
        <w:pStyle w:val="af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93DE5">
        <w:rPr>
          <w:rFonts w:ascii="Times New Roman" w:hAnsi="Times New Roman"/>
          <w:sz w:val="24"/>
          <w:szCs w:val="24"/>
        </w:rPr>
        <w:t>Федеральным государственным образовательным стандартом среднего общего образования, утв. приказом Минобрнауки России от 17.05.2012 № 413;</w:t>
      </w:r>
    </w:p>
    <w:p w:rsidR="00AB5BDC" w:rsidRPr="00093DE5" w:rsidRDefault="00AB5BDC" w:rsidP="00723D45">
      <w:pPr>
        <w:pStyle w:val="af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93DE5">
        <w:rPr>
          <w:rFonts w:ascii="Times New Roman" w:hAnsi="Times New Roman"/>
          <w:sz w:val="24"/>
          <w:szCs w:val="24"/>
        </w:rPr>
        <w:t>Приказ Министерства образования и науки Российской Федерации от 30.08.2013</w:t>
      </w:r>
      <w:r w:rsidRPr="00093DE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93DE5">
        <w:rPr>
          <w:rFonts w:ascii="Times New Roman" w:hAnsi="Times New Roman"/>
          <w:sz w:val="24"/>
          <w:szCs w:val="24"/>
        </w:rPr>
        <w:t>№ 1015 «</w:t>
      </w:r>
      <w:r w:rsidRPr="00093DE5">
        <w:rPr>
          <w:rFonts w:ascii="Times New Roman" w:hAnsi="Times New Roman"/>
          <w:bCs/>
          <w:sz w:val="24"/>
          <w:szCs w:val="24"/>
        </w:rPr>
        <w:t>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</w:t>
      </w:r>
      <w:r w:rsidRPr="00093DE5">
        <w:rPr>
          <w:rFonts w:ascii="Times New Roman" w:hAnsi="Times New Roman"/>
          <w:sz w:val="24"/>
          <w:szCs w:val="24"/>
        </w:rPr>
        <w:t>».</w:t>
      </w:r>
    </w:p>
    <w:p w:rsidR="00AB5BDC" w:rsidRPr="00093DE5" w:rsidRDefault="00AB5BDC" w:rsidP="00723D45">
      <w:pPr>
        <w:pStyle w:val="af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93DE5">
        <w:rPr>
          <w:rFonts w:ascii="Times New Roman" w:hAnsi="Times New Roman"/>
          <w:sz w:val="24"/>
          <w:szCs w:val="24"/>
        </w:rPr>
        <w:t>Постановление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29.12.2010 г. № 189 «Об утверждении СанПиН 2.4.2.2821-10 «Санитарно-эпидемиологические требования к условиям и организации обучения в образовательных учреждениях»</w:t>
      </w:r>
      <w:r w:rsidRPr="00093DE5">
        <w:rPr>
          <w:rFonts w:ascii="Times New Roman" w:hAnsi="Times New Roman"/>
          <w:sz w:val="24"/>
          <w:szCs w:val="24"/>
          <w:lang w:val="ru-RU"/>
        </w:rPr>
        <w:t xml:space="preserve"> (в ред. от 24.11.2015)</w:t>
      </w:r>
      <w:r w:rsidRPr="00093DE5">
        <w:rPr>
          <w:rFonts w:ascii="Times New Roman" w:hAnsi="Times New Roman"/>
          <w:sz w:val="24"/>
          <w:szCs w:val="24"/>
        </w:rPr>
        <w:t>.</w:t>
      </w:r>
    </w:p>
    <w:p w:rsidR="00AB5BDC" w:rsidRPr="00093DE5" w:rsidRDefault="00AB5BDC" w:rsidP="00723D45">
      <w:pPr>
        <w:pStyle w:val="af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93DE5">
        <w:rPr>
          <w:rFonts w:ascii="Times New Roman" w:hAnsi="Times New Roman"/>
          <w:sz w:val="24"/>
          <w:szCs w:val="24"/>
          <w:lang w:val="ru-RU"/>
        </w:rPr>
        <w:t>П</w:t>
      </w:r>
      <w:r w:rsidRPr="00093DE5">
        <w:rPr>
          <w:rFonts w:ascii="Times New Roman" w:hAnsi="Times New Roman"/>
          <w:sz w:val="24"/>
          <w:szCs w:val="24"/>
        </w:rPr>
        <w:t>исьмо Минобрнауки России от 18.08.2017 № 09-1672 «О направлении Методических рекомендаций по уточнению понятия и содержания внеурочной деятельности в рамках реализации основных</w:t>
      </w:r>
      <w:r w:rsidRPr="00093DE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93DE5">
        <w:rPr>
          <w:rFonts w:ascii="Times New Roman" w:hAnsi="Times New Roman"/>
          <w:sz w:val="24"/>
          <w:szCs w:val="24"/>
        </w:rPr>
        <w:t>общеобразовательных программ, в том числе в части проектной деятельности»;</w:t>
      </w:r>
    </w:p>
    <w:p w:rsidR="00AB5BDC" w:rsidRPr="00093DE5" w:rsidRDefault="00AB5BDC" w:rsidP="00723D45">
      <w:pPr>
        <w:pStyle w:val="af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093DE5">
        <w:rPr>
          <w:rFonts w:ascii="Times New Roman" w:hAnsi="Times New Roman"/>
          <w:sz w:val="24"/>
          <w:szCs w:val="24"/>
          <w:lang w:val="ru-RU"/>
        </w:rPr>
        <w:t>Устав МБОУ «Сардекбашская средняя школа» Кукморского муниципального района Республики Татарстан</w:t>
      </w:r>
    </w:p>
    <w:p w:rsidR="00AB5BDC" w:rsidRPr="00093DE5" w:rsidRDefault="00AB5BDC" w:rsidP="00723D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DE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Внеурочная деятельность организуется по направлениям развития личности (духовно-нравственное, физкультурно-спортивное и оздоровительное, социальное, общеинтеллектуальное, общекультурное) в таких формах, как кружки, художественные студии, спортивные клубы и секции, юношеские организации, краеведческая работа, научно-практические конференции, школьные научные общества, олимпиады, поисковые и научные исследования, общественно полезные практики, военно-патриотические объединения и т. д. </w:t>
      </w:r>
      <w:proofErr w:type="gramEnd"/>
    </w:p>
    <w:p w:rsidR="00AB5BDC" w:rsidRPr="00093DE5" w:rsidRDefault="00AB5BDC" w:rsidP="00723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DE5">
        <w:rPr>
          <w:rFonts w:ascii="Times New Roman" w:hAnsi="Times New Roman" w:cs="Times New Roman"/>
          <w:sz w:val="24"/>
          <w:szCs w:val="24"/>
        </w:rPr>
        <w:t>План внеурочной деятельности представляет собой описание целостной системы функционирования  школы в сфере внеурочной деятельности и может включать в себя:</w:t>
      </w:r>
    </w:p>
    <w:p w:rsidR="00AB5BDC" w:rsidRPr="00093DE5" w:rsidRDefault="00AB5BDC" w:rsidP="00723D45">
      <w:pPr>
        <w:pStyle w:val="aa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3DE5">
        <w:rPr>
          <w:rFonts w:ascii="Times New Roman" w:hAnsi="Times New Roman"/>
          <w:sz w:val="24"/>
          <w:szCs w:val="24"/>
        </w:rPr>
        <w:t xml:space="preserve">план организации деятельности ученических сообществ (подростковых коллективов), в том числе ученических классов, разновозрастных объединений по интересам, клубов; детских, подростковых и юношеских общественных объединений, организаций и т. д.; </w:t>
      </w:r>
    </w:p>
    <w:p w:rsidR="00AB5BDC" w:rsidRPr="00093DE5" w:rsidRDefault="00AB5BDC" w:rsidP="00723D45">
      <w:pPr>
        <w:pStyle w:val="aa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3DE5">
        <w:rPr>
          <w:rFonts w:ascii="Times New Roman" w:hAnsi="Times New Roman"/>
          <w:sz w:val="24"/>
          <w:szCs w:val="24"/>
        </w:rPr>
        <w:t>план внеурочной деятельности по учебным предметам образовательной программы (предметные кружки, факультативы, ученические научные общества, школьные олимпиады по предметам программы основной школы);</w:t>
      </w:r>
    </w:p>
    <w:p w:rsidR="00AB5BDC" w:rsidRPr="00093DE5" w:rsidRDefault="00AB5BDC" w:rsidP="00723D45">
      <w:pPr>
        <w:pStyle w:val="aa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3DE5">
        <w:rPr>
          <w:rFonts w:ascii="Times New Roman" w:hAnsi="Times New Roman"/>
          <w:sz w:val="24"/>
          <w:szCs w:val="24"/>
        </w:rPr>
        <w:t>план организационного обеспечения учебной деятельности (ведение организационной и учебной документации, организационные собрания, взаимодействие с родителями по обеспечению успешной реализации образовательной программы и т. д.);</w:t>
      </w:r>
    </w:p>
    <w:p w:rsidR="00AB5BDC" w:rsidRPr="00093DE5" w:rsidRDefault="00AB5BDC" w:rsidP="00723D45">
      <w:pPr>
        <w:pStyle w:val="aa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3DE5">
        <w:rPr>
          <w:rFonts w:ascii="Times New Roman" w:hAnsi="Times New Roman"/>
          <w:sz w:val="24"/>
          <w:szCs w:val="24"/>
        </w:rPr>
        <w:t>план работы по организации педагогической поддержки обучающихся (проектирование индивидуальных образовательных маршрутов, работа тьюторов, педагогов-психологов);</w:t>
      </w:r>
    </w:p>
    <w:p w:rsidR="00AB5BDC" w:rsidRPr="00093DE5" w:rsidRDefault="00AB5BDC" w:rsidP="00723D45">
      <w:pPr>
        <w:pStyle w:val="aa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3DE5">
        <w:rPr>
          <w:rFonts w:ascii="Times New Roman" w:hAnsi="Times New Roman"/>
          <w:sz w:val="24"/>
          <w:szCs w:val="24"/>
        </w:rPr>
        <w:t xml:space="preserve">план работы по обеспечению благополучия обучающихся в пространстве общеобразовательной школы (безопасности жизни и здоровья школьников, безопасных межличностных отношений в учебных группах, профилактики неуспеваемости, профилактики различных рисков, возникающих в процессе взаимодействия школьника с окружающей средой, социальной защиты учащихся); </w:t>
      </w:r>
    </w:p>
    <w:p w:rsidR="00AB5BDC" w:rsidRPr="00093DE5" w:rsidRDefault="00AB5BDC" w:rsidP="00723D4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93DE5">
        <w:rPr>
          <w:rFonts w:ascii="Times New Roman" w:hAnsi="Times New Roman" w:cs="Times New Roman"/>
          <w:sz w:val="24"/>
          <w:szCs w:val="24"/>
        </w:rPr>
        <w:t>план воспитательных мероприятий</w:t>
      </w:r>
    </w:p>
    <w:p w:rsidR="00AB5BDC" w:rsidRPr="00093DE5" w:rsidRDefault="00AB5BDC" w:rsidP="00723D4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613AD" w:rsidRPr="00093DE5" w:rsidRDefault="00F613AD" w:rsidP="00723D4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93DE5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плана внеурочной деятельности</w:t>
      </w:r>
    </w:p>
    <w:p w:rsidR="00F613AD" w:rsidRPr="00093DE5" w:rsidRDefault="00F613AD" w:rsidP="00723D4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3DE5">
        <w:rPr>
          <w:rFonts w:ascii="Times New Roman" w:eastAsia="Calibri" w:hAnsi="Times New Roman" w:cs="Times New Roman"/>
          <w:sz w:val="24"/>
          <w:szCs w:val="24"/>
        </w:rPr>
        <w:t>Количество часов, выделяемых на внеурочную деятельность, за два года обучения на этапе средней шко</w:t>
      </w:r>
      <w:r w:rsidR="00FB4305" w:rsidRPr="00093DE5">
        <w:rPr>
          <w:rFonts w:ascii="Times New Roman" w:eastAsia="Calibri" w:hAnsi="Times New Roman" w:cs="Times New Roman"/>
          <w:sz w:val="24"/>
          <w:szCs w:val="24"/>
        </w:rPr>
        <w:t>лы составляет не более 700 часов.</w:t>
      </w:r>
      <w:r w:rsidRPr="00093DE5">
        <w:rPr>
          <w:rFonts w:ascii="Times New Roman" w:eastAsia="Calibri" w:hAnsi="Times New Roman" w:cs="Times New Roman"/>
          <w:sz w:val="24"/>
          <w:szCs w:val="24"/>
        </w:rPr>
        <w:t xml:space="preserve"> Величину недельной образовательной нагрузки, реализуемой через внеурочную деятельность, определяют за пределами количества </w:t>
      </w:r>
      <w:r w:rsidRPr="00093DE5">
        <w:rPr>
          <w:rFonts w:ascii="Times New Roman" w:eastAsia="Calibri" w:hAnsi="Times New Roman" w:cs="Times New Roman"/>
          <w:sz w:val="24"/>
          <w:szCs w:val="24"/>
        </w:rPr>
        <w:lastRenderedPageBreak/>
        <w:t>часов, отведенных на освоение обучающимися учебного плана. Для недопущения перегрузки обучающихся допускается перенос образовательной нагрузки, реализуемой через внеурочную деятельность, на периоды каникул. Внеурочная деятельность в каникулярное время может реализовываться в рамках тематических образовательных программ (лагерь с дневным пребыванием на базе общеобразовательной организации или на базе загородных детских центров, в туристических походах, экспедициях, поездках и т.д.).</w:t>
      </w:r>
    </w:p>
    <w:p w:rsidR="00F613AD" w:rsidRPr="00093DE5" w:rsidRDefault="00F613AD" w:rsidP="00723D4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3DE5">
        <w:rPr>
          <w:rFonts w:ascii="Times New Roman" w:eastAsia="Calibri" w:hAnsi="Times New Roman" w:cs="Times New Roman"/>
          <w:sz w:val="24"/>
          <w:szCs w:val="24"/>
        </w:rPr>
        <w:t>Реализация плана внеурочной деятельности предусматривает в течение года неравномерное распределение нагрузки. Так, при подготовке коллективных дел (в рамках инициативы ученических сообществ) и воспитательных мероприятий за 1–2 недели используется значительно больший объем времени, чем в иные периоды (между образовательными событиями).</w:t>
      </w:r>
    </w:p>
    <w:p w:rsidR="00F613AD" w:rsidRPr="00093DE5" w:rsidRDefault="00F613AD" w:rsidP="00723D4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3DE5">
        <w:rPr>
          <w:rFonts w:ascii="Times New Roman" w:eastAsia="Calibri" w:hAnsi="Times New Roman" w:cs="Times New Roman"/>
          <w:sz w:val="24"/>
          <w:szCs w:val="24"/>
        </w:rPr>
        <w:t>На курсы внеурочной деятельности по выбору обучающихся еженедельно расходуется до 4 часов, на организационное обеспечение учебной деятельности, на обеспечение благополучия обучающегося еженедельно до 1 часа.</w:t>
      </w:r>
    </w:p>
    <w:p w:rsidR="00A369CE" w:rsidRPr="00093DE5" w:rsidRDefault="00A369CE" w:rsidP="00723D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1F36" w:rsidRPr="00093DE5" w:rsidRDefault="00A369CE" w:rsidP="00723D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93DE5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е результаты </w:t>
      </w:r>
    </w:p>
    <w:p w:rsidR="00F613AD" w:rsidRPr="00093DE5" w:rsidRDefault="00F613AD" w:rsidP="00723D4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93DE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неприятие вредных привычек: курения, употребления алкоголя, наркотиков.</w:t>
      </w:r>
    </w:p>
    <w:p w:rsidR="00F613AD" w:rsidRPr="00093DE5" w:rsidRDefault="00F613AD" w:rsidP="00723D4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93DE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к России как к Родине (Отечеству): 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воспитание уважения к культуре, языкам, традициям и обычаям народов, проживающих в Российской Федерации.</w:t>
      </w:r>
    </w:p>
    <w:p w:rsidR="00F613AD" w:rsidRPr="00093DE5" w:rsidRDefault="00F613AD" w:rsidP="00723D4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613AD" w:rsidRPr="00093DE5" w:rsidRDefault="00F613AD" w:rsidP="00723D4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93DE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proofErr w:type="gramStart"/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proofErr w:type="gramStart"/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готовность </w:t>
      </w:r>
      <w:proofErr w:type="gramStart"/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обучающихся</w:t>
      </w:r>
      <w:proofErr w:type="gramEnd"/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F613AD" w:rsidRPr="00093DE5" w:rsidRDefault="00F613AD" w:rsidP="00723D4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613AD" w:rsidRPr="00093DE5" w:rsidRDefault="00F613AD" w:rsidP="00723D4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93DE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с окружающими людьми: 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F613AD" w:rsidRPr="00093DE5" w:rsidRDefault="00F613AD" w:rsidP="00723D4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13AD" w:rsidRPr="00093DE5" w:rsidRDefault="00F613AD" w:rsidP="00723D4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93DE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proofErr w:type="gramStart"/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эстетическое</w:t>
      </w:r>
      <w:proofErr w:type="gramEnd"/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отношения к миру, готовность к эстетическому обустройству собственного быта. </w:t>
      </w:r>
    </w:p>
    <w:p w:rsidR="00F613AD" w:rsidRPr="00093DE5" w:rsidRDefault="00F613AD" w:rsidP="00723D4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13AD" w:rsidRPr="00093DE5" w:rsidRDefault="00F613AD" w:rsidP="00723D4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93DE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положительный образ семьи, родительства (отцовства и материнства), интериоризация традиционных семейных ценностей. </w:t>
      </w:r>
    </w:p>
    <w:p w:rsidR="00F613AD" w:rsidRPr="00093DE5" w:rsidRDefault="00F613AD" w:rsidP="00723D4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13AD" w:rsidRPr="00093DE5" w:rsidRDefault="00F613AD" w:rsidP="00723D4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93DE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уважение ко всем формам собственности, готовность к защите своей собственности, 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осознанный выбор будущей профессии как путь и способ реализации собственных жизненных планов;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готовность к самообслуживанию, включая обучение и выполнение домашних обязанностей.</w:t>
      </w:r>
    </w:p>
    <w:p w:rsidR="00F613AD" w:rsidRPr="00093DE5" w:rsidRDefault="00F613AD" w:rsidP="00723D4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13AD" w:rsidRPr="00093DE5" w:rsidRDefault="00F613AD" w:rsidP="00723D4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613AD" w:rsidRPr="00093DE5" w:rsidRDefault="00F613AD" w:rsidP="00723D4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93DE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093DE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093DE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физическое, эмоционально-психологическое, социальное благополучие </w:t>
      </w:r>
      <w:proofErr w:type="gramStart"/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обучающихся</w:t>
      </w:r>
      <w:proofErr w:type="gramEnd"/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F613AD" w:rsidRPr="00093DE5" w:rsidRDefault="00F613AD" w:rsidP="00723D4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613AD" w:rsidRPr="00093DE5" w:rsidRDefault="00F66633" w:rsidP="00723D45">
      <w:pPr>
        <w:keepNext/>
        <w:keepLines/>
        <w:suppressAutoHyphens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Toc434850649"/>
      <w:bookmarkStart w:id="1" w:name="_Toc435412673"/>
      <w:bookmarkStart w:id="2" w:name="_Toc453968146"/>
      <w:r w:rsidRPr="00093DE5">
        <w:rPr>
          <w:rFonts w:ascii="Times New Roman" w:eastAsia="Calibri" w:hAnsi="Times New Roman" w:cs="Times New Roman"/>
          <w:b/>
          <w:sz w:val="24"/>
          <w:szCs w:val="24"/>
        </w:rPr>
        <w:t>М</w:t>
      </w:r>
      <w:r w:rsidR="00F613AD" w:rsidRPr="00093DE5">
        <w:rPr>
          <w:rFonts w:ascii="Times New Roman" w:eastAsia="Calibri" w:hAnsi="Times New Roman" w:cs="Times New Roman"/>
          <w:b/>
          <w:sz w:val="24"/>
          <w:szCs w:val="24"/>
        </w:rPr>
        <w:t xml:space="preserve">етапредметные результаты </w:t>
      </w:r>
      <w:bookmarkEnd w:id="0"/>
      <w:bookmarkEnd w:id="1"/>
      <w:bookmarkEnd w:id="2"/>
    </w:p>
    <w:p w:rsidR="00F613AD" w:rsidRPr="00093DE5" w:rsidRDefault="00F613AD" w:rsidP="00723D4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13AD" w:rsidRPr="00093DE5" w:rsidRDefault="00F613AD" w:rsidP="00723D4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93DE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Регулятивные универсальные учебные действия</w:t>
      </w:r>
    </w:p>
    <w:p w:rsidR="00F613AD" w:rsidRPr="00093DE5" w:rsidRDefault="00F613AD" w:rsidP="00723D4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93DE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организовывать эффективный поиск ресурсов, необходимых для достижения поставленной цели;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сопоставлять полученный результат деятельности с поставленной заранее целью.</w:t>
      </w:r>
    </w:p>
    <w:p w:rsidR="00F613AD" w:rsidRPr="00093DE5" w:rsidRDefault="00F613AD" w:rsidP="00723D4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613AD" w:rsidRPr="00093DE5" w:rsidRDefault="00F613AD" w:rsidP="00723D4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93DE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 Познавательные универсальные учебные действия</w:t>
      </w:r>
    </w:p>
    <w:p w:rsidR="00F613AD" w:rsidRPr="00093DE5" w:rsidRDefault="00F613AD" w:rsidP="00723D4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93DE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Выпускник научится: 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менять и удерживать разные позиции в познавательной деятельности.</w:t>
      </w:r>
    </w:p>
    <w:p w:rsidR="00F613AD" w:rsidRPr="00093DE5" w:rsidRDefault="00F613AD" w:rsidP="00723D4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613AD" w:rsidRPr="00093DE5" w:rsidRDefault="00F613AD" w:rsidP="00723D45">
      <w:pPr>
        <w:numPr>
          <w:ilvl w:val="0"/>
          <w:numId w:val="6"/>
        </w:numPr>
        <w:suppressAutoHyphens/>
        <w:spacing w:after="0" w:line="240" w:lineRule="auto"/>
        <w:ind w:left="993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93DE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</w:t>
      </w:r>
    </w:p>
    <w:p w:rsidR="00F613AD" w:rsidRPr="00093DE5" w:rsidRDefault="00F613AD" w:rsidP="00723D4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93DE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осуществлять деловую коммуникацию как со сверстниками, так и </w:t>
      </w:r>
      <w:proofErr w:type="gramStart"/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со</w:t>
      </w:r>
      <w:proofErr w:type="gramEnd"/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F613AD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291F36" w:rsidRPr="00093DE5" w:rsidRDefault="00F613AD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093DE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723D45" w:rsidRPr="00093DE5" w:rsidRDefault="00723D45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</w:p>
    <w:p w:rsidR="00723D45" w:rsidRPr="00093DE5" w:rsidRDefault="00723D45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</w:p>
    <w:p w:rsidR="001E71A4" w:rsidRPr="00093DE5" w:rsidRDefault="001E71A4" w:rsidP="001E71A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3DE5">
        <w:rPr>
          <w:rFonts w:ascii="Times New Roman" w:hAnsi="Times New Roman" w:cs="Times New Roman"/>
          <w:b/>
          <w:sz w:val="24"/>
          <w:szCs w:val="24"/>
        </w:rPr>
        <w:t>. Содержание внеурочной деятельности</w:t>
      </w:r>
    </w:p>
    <w:p w:rsidR="001E71A4" w:rsidRPr="00DC5896" w:rsidRDefault="001E71A4" w:rsidP="001E71A4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71A4">
        <w:rPr>
          <w:rFonts w:ascii="Times New Roman" w:hAnsi="Times New Roman" w:cs="Times New Roman"/>
          <w:b/>
          <w:sz w:val="24"/>
          <w:szCs w:val="24"/>
          <w:u w:val="single"/>
        </w:rPr>
        <w:t>Общеинтеллектуальное направление</w:t>
      </w:r>
    </w:p>
    <w:p w:rsidR="001E71A4" w:rsidRPr="001E71A4" w:rsidRDefault="001E71A4" w:rsidP="001E71A4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E71A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E71A4">
        <w:rPr>
          <w:rFonts w:ascii="Times New Roman" w:hAnsi="Times New Roman" w:cs="Times New Roman"/>
          <w:b/>
          <w:sz w:val="24"/>
          <w:szCs w:val="24"/>
        </w:rPr>
        <w:t>1.  «</w:t>
      </w:r>
      <w:r w:rsidRPr="001E71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Методы решения физических задач</w:t>
      </w:r>
      <w:r w:rsidRPr="001E71A4">
        <w:rPr>
          <w:rFonts w:ascii="Times New Roman" w:hAnsi="Times New Roman" w:cs="Times New Roman"/>
          <w:b/>
          <w:sz w:val="24"/>
          <w:szCs w:val="24"/>
        </w:rPr>
        <w:t>»</w:t>
      </w:r>
      <w:r w:rsidRPr="001E71A4">
        <w:rPr>
          <w:rFonts w:ascii="Times New Roman" w:hAnsi="Times New Roman" w:cs="Times New Roman"/>
          <w:sz w:val="24"/>
          <w:szCs w:val="24"/>
        </w:rPr>
        <w:t xml:space="preserve"> </w:t>
      </w:r>
      <w:r w:rsidRPr="001E71A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1E71A4" w:rsidRPr="001E71A4" w:rsidRDefault="001E71A4" w:rsidP="001E71A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1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Физическая задача. Классификация задач. </w:t>
      </w:r>
    </w:p>
    <w:p w:rsidR="001E71A4" w:rsidRPr="001E71A4" w:rsidRDefault="001E71A4" w:rsidP="001E71A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физическая задача. Состав физической задачи. Физическая теория и решение задач. Значение задач в обучении и жизни. Классификация физических задач по содержанию, способу задания и решения. Примеры задач всех видов. Составление физических задач. Основные требования к составлению задач. Общие требования при решении физических задач. Этапы решения физической задачи. Работа с текстом задачи. Анализ физического </w:t>
      </w:r>
      <w:r w:rsidRPr="001E71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явления; формулировка идеи решения (план решения). Выполнение плана решения задачи. Анализ решения и его значение. Оформление решения. Типичные недостатки при решении и оформлении решения физической задачи. Изучение примеров решения задач. Различные приемы и способы решения: алгоритмы, аналогии, геометрические приемы. Метод размерностей, графическое решение и т. д.</w:t>
      </w:r>
    </w:p>
    <w:p w:rsidR="001E71A4" w:rsidRPr="001E71A4" w:rsidRDefault="001E71A4" w:rsidP="001E71A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Кинематика. </w:t>
      </w:r>
    </w:p>
    <w:p w:rsidR="001E71A4" w:rsidRPr="001E71A4" w:rsidRDefault="001E71A4" w:rsidP="001E71A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Координатный метод решения задач по кинематике. Виды механических движений. Путь. Скорость. Ускорение. Описание равномерного прямолинейного движения и равноускоренного прямолинейного движения координатным методом. Относительность механического движения. Графический метод решения задач по кинематике. Движение по окружности.</w:t>
      </w:r>
    </w:p>
    <w:p w:rsidR="001E71A4" w:rsidRPr="001E71A4" w:rsidRDefault="001E71A4" w:rsidP="001E71A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Динамика. </w:t>
      </w:r>
    </w:p>
    <w:p w:rsidR="001E71A4" w:rsidRPr="001E71A4" w:rsidRDefault="001E71A4" w:rsidP="001E71A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на основные законы динамики: Ньютона, закон для силы тяготения, упругости, трения, сопротивления. Решение задач на движение материальной точки под действием нескольких сил.</w:t>
      </w:r>
    </w:p>
    <w:p w:rsidR="001E71A4" w:rsidRPr="001E71A4" w:rsidRDefault="001E71A4" w:rsidP="001E71A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1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Равновесие тел </w:t>
      </w:r>
    </w:p>
    <w:p w:rsidR="001E71A4" w:rsidRPr="001E71A4" w:rsidRDefault="001E71A4" w:rsidP="001E71A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о сложении сил, действующих по одной прямой. Решение задач о сложении сил, действующих под углом. Элементы статики. Рычаг. Условие равновесия рычага. Блоки. Золотое правило механики</w:t>
      </w:r>
    </w:p>
    <w:p w:rsidR="001E71A4" w:rsidRPr="001E71A4" w:rsidRDefault="001E71A4" w:rsidP="001E71A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Законы сохранения. </w:t>
      </w:r>
    </w:p>
    <w:p w:rsidR="001E71A4" w:rsidRPr="001E71A4" w:rsidRDefault="001E71A4" w:rsidP="001E71A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задач по механике: решение задач средствами кинематики, динамики, с помощью законов сохранения. Задачи на закон сохранения импульса. Задачи на определение работы и мощности. Задачи на закон сохранения и превращения механической энергии. Решение задач несколькими способами. Составление задач на заданные объекты или явления. Взаимопроверка решаемых задач. Решение олимпиадных задач.</w:t>
      </w:r>
    </w:p>
    <w:p w:rsidR="001E71A4" w:rsidRPr="001E71A4" w:rsidRDefault="001E71A4" w:rsidP="001E71A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1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Основы термодинамики. </w:t>
      </w:r>
    </w:p>
    <w:p w:rsidR="001E71A4" w:rsidRPr="001E71A4" w:rsidRDefault="001E71A4" w:rsidP="001E71A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Тепловые явления -  внутренняя энергия, теплопередача, работа как способ изменения внутренней энергии, теплопроводность, конвекция, количество теплоты, удельная теплоемкость вещества, удельная теплота сгорания топлива, температура плавления и кристаллизации, удельная теплота плавления и парообразования. Вычисления количества теплоты при изменении температуры тела, сгорании топлива, изменении агрегатных состояний вещества. Применение изученных тепловых процессов на практике: в тепловых двигателях, технических устройствах и приборах.</w:t>
      </w:r>
    </w:p>
    <w:p w:rsidR="001E71A4" w:rsidRPr="001E71A4" w:rsidRDefault="001E71A4" w:rsidP="001E71A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Электрические явления. </w:t>
      </w:r>
    </w:p>
    <w:p w:rsidR="001E71A4" w:rsidRPr="001E71A4" w:rsidRDefault="001E71A4" w:rsidP="001E71A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4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Сила тока, напряжение, сопротивления проводников и способов соединения, рассматривая последовательное, параллельное, а также смешанное соединение проводников. Закон Ома, закон Джоуля – Ленца. Работа и мощности тока, количества теплоты, выделяемой в проводнике. Расчет стоимости электроэнергии.</w:t>
      </w:r>
    </w:p>
    <w:p w:rsidR="001E71A4" w:rsidRPr="001E71A4" w:rsidRDefault="001E71A4" w:rsidP="001E71A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Оптика </w:t>
      </w:r>
    </w:p>
    <w:p w:rsidR="001E71A4" w:rsidRPr="001E71A4" w:rsidRDefault="001E71A4" w:rsidP="001E71A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Прямолинейное распространения света, скорость света, отражение и преломление света, фокусное расстояние линзы, оптическая сила линзы. Законы отражения и преломления света. Строить изображение предмета в плоском зеркале и в тонкой линзе. Качественные и расчетные задачи на законы отражения света, на применение формулы  линзы</w:t>
      </w:r>
    </w:p>
    <w:p w:rsidR="001E71A4" w:rsidRPr="001E71A4" w:rsidRDefault="001E71A4" w:rsidP="001E71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E71A4" w:rsidRPr="00093DE5" w:rsidRDefault="001E71A4" w:rsidP="001E71A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71A4">
        <w:rPr>
          <w:rFonts w:ascii="Times New Roman" w:hAnsi="Times New Roman" w:cs="Times New Roman"/>
          <w:b/>
          <w:sz w:val="24"/>
          <w:szCs w:val="24"/>
        </w:rPr>
        <w:t>2.</w:t>
      </w:r>
      <w:r w:rsidRPr="001E71A4">
        <w:rPr>
          <w:rFonts w:ascii="Times New Roman" w:hAnsi="Times New Roman" w:cs="Times New Roman"/>
          <w:sz w:val="24"/>
          <w:szCs w:val="24"/>
        </w:rPr>
        <w:t xml:space="preserve">  </w:t>
      </w:r>
      <w:r w:rsidRPr="001E71A4">
        <w:rPr>
          <w:rFonts w:ascii="Times New Roman" w:hAnsi="Times New Roman" w:cs="Times New Roman"/>
          <w:b/>
          <w:sz w:val="24"/>
          <w:szCs w:val="24"/>
        </w:rPr>
        <w:t>Инфознайка</w:t>
      </w:r>
    </w:p>
    <w:p w:rsidR="001E71A4" w:rsidRPr="001E71A4" w:rsidRDefault="001E71A4" w:rsidP="001E71A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71A4">
        <w:rPr>
          <w:rFonts w:ascii="Times New Roman" w:hAnsi="Times New Roman" w:cs="Times New Roman"/>
          <w:b/>
          <w:sz w:val="24"/>
          <w:szCs w:val="24"/>
        </w:rPr>
        <w:t>Информация и ее кодирование</w:t>
      </w:r>
    </w:p>
    <w:p w:rsidR="001E71A4" w:rsidRPr="001E71A4" w:rsidRDefault="001E71A4" w:rsidP="001E71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71A4">
        <w:rPr>
          <w:rFonts w:ascii="Times New Roman" w:hAnsi="Times New Roman" w:cs="Times New Roman"/>
          <w:sz w:val="24"/>
          <w:szCs w:val="24"/>
        </w:rPr>
        <w:t>Информация и информационные процессы в технике. Кодирование информации с помощью знаковых систем. Знаки: форма и значение. Знаковые системы. Кодирование информации. Количество информации. Количество информации как мера уменьшения неопределенности знания. Определение количества информации.</w:t>
      </w:r>
    </w:p>
    <w:p w:rsidR="001E71A4" w:rsidRPr="001E71A4" w:rsidRDefault="001E71A4" w:rsidP="001E71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71A4">
        <w:rPr>
          <w:rFonts w:ascii="Times New Roman" w:hAnsi="Times New Roman" w:cs="Times New Roman"/>
          <w:b/>
          <w:sz w:val="24"/>
          <w:szCs w:val="24"/>
        </w:rPr>
        <w:t>Основы логики</w:t>
      </w:r>
    </w:p>
    <w:p w:rsidR="001E71A4" w:rsidRPr="001E71A4" w:rsidRDefault="001E71A4" w:rsidP="001E71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71A4">
        <w:rPr>
          <w:rFonts w:ascii="Times New Roman" w:hAnsi="Times New Roman" w:cs="Times New Roman"/>
          <w:sz w:val="24"/>
          <w:szCs w:val="24"/>
        </w:rPr>
        <w:t>Основные понятия алгебры логики. Понятие высказывания. Логические выражения и логические операции: НЕ, ИЛИ, И, ЕСЛИ...</w:t>
      </w:r>
      <w:proofErr w:type="gramStart"/>
      <w:r w:rsidRPr="001E71A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E71A4">
        <w:rPr>
          <w:rFonts w:ascii="Times New Roman" w:hAnsi="Times New Roman" w:cs="Times New Roman"/>
          <w:sz w:val="24"/>
          <w:szCs w:val="24"/>
        </w:rPr>
        <w:t>ТО..., эквивалентность. Таблицы истинности. Составление таблиц истинности по логической формуле. Законы булевой алгебры. Определение логического выражения по таблице истинности. Логические элементы и основные логические устройства компьютера</w:t>
      </w:r>
    </w:p>
    <w:p w:rsidR="001E71A4" w:rsidRPr="001E71A4" w:rsidRDefault="001E71A4" w:rsidP="001E71A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71A4">
        <w:rPr>
          <w:rFonts w:ascii="Times New Roman" w:hAnsi="Times New Roman" w:cs="Times New Roman"/>
          <w:b/>
          <w:sz w:val="24"/>
          <w:szCs w:val="24"/>
        </w:rPr>
        <w:t>Моделирование и компьютерный эксперимент</w:t>
      </w:r>
    </w:p>
    <w:p w:rsidR="001E71A4" w:rsidRPr="001E71A4" w:rsidRDefault="001E71A4" w:rsidP="001E71A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71A4">
        <w:rPr>
          <w:rFonts w:ascii="Times New Roman" w:hAnsi="Times New Roman" w:cs="Times New Roman"/>
          <w:sz w:val="24"/>
          <w:szCs w:val="24"/>
        </w:rPr>
        <w:t>Моделирование как метод познания. Системный подход в моделировании. Формы представления моделей. Формализация. Основные этапы разработки и исследования моделей на компьютере. Исследование интерактивных компьютерных моделей. Исследование физических моделей. Исследование астрономических моделей. Исследование алгебраических моделей. Исследование геометрических моделей.</w:t>
      </w:r>
    </w:p>
    <w:p w:rsidR="001E71A4" w:rsidRPr="001E71A4" w:rsidRDefault="001E71A4" w:rsidP="001E71A4">
      <w:pPr>
        <w:shd w:val="clear" w:color="auto" w:fill="FFFFF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71A4">
        <w:rPr>
          <w:rFonts w:ascii="Times New Roman" w:hAnsi="Times New Roman" w:cs="Times New Roman"/>
          <w:b/>
          <w:sz w:val="24"/>
          <w:szCs w:val="24"/>
        </w:rPr>
        <w:t xml:space="preserve">Основные устройства информационных и коммуникационных технологий </w:t>
      </w:r>
    </w:p>
    <w:p w:rsidR="001E71A4" w:rsidRPr="001E71A4" w:rsidRDefault="001E71A4" w:rsidP="001E71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71A4">
        <w:rPr>
          <w:rFonts w:ascii="Times New Roman" w:hAnsi="Times New Roman" w:cs="Times New Roman"/>
          <w:sz w:val="24"/>
          <w:szCs w:val="24"/>
        </w:rPr>
        <w:t>Локальные и глобальные компьютерные сети, организации компьютерных сетей. Аппаратные средства построения сети.</w:t>
      </w:r>
    </w:p>
    <w:p w:rsidR="001E71A4" w:rsidRPr="001E71A4" w:rsidRDefault="001E71A4" w:rsidP="001E71A4">
      <w:pPr>
        <w:shd w:val="clear" w:color="auto" w:fill="FFFFF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71A4">
        <w:rPr>
          <w:rFonts w:ascii="Times New Roman" w:hAnsi="Times New Roman" w:cs="Times New Roman"/>
          <w:b/>
          <w:sz w:val="24"/>
          <w:szCs w:val="24"/>
        </w:rPr>
        <w:t xml:space="preserve">Программные средства информационных и коммуникационных технологий </w:t>
      </w:r>
    </w:p>
    <w:p w:rsidR="001E71A4" w:rsidRPr="001E71A4" w:rsidRDefault="001E71A4" w:rsidP="001E71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71A4">
        <w:rPr>
          <w:rFonts w:ascii="Times New Roman" w:hAnsi="Times New Roman" w:cs="Times New Roman"/>
          <w:sz w:val="24"/>
          <w:szCs w:val="24"/>
        </w:rPr>
        <w:t>Возможности Интернета. Среда браузера Internet Explorer. Поиск информации в сети Интернет. Язык разметки гипертекста HTML. Веб-страница с графическими объектами. Веб-страница с гиперссылками. Мир электронной почты.</w:t>
      </w:r>
    </w:p>
    <w:p w:rsidR="001E71A4" w:rsidRPr="001E71A4" w:rsidRDefault="001E71A4" w:rsidP="001E71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71A4">
        <w:rPr>
          <w:rFonts w:ascii="Times New Roman" w:hAnsi="Times New Roman" w:cs="Times New Roman"/>
          <w:b/>
          <w:sz w:val="24"/>
          <w:szCs w:val="24"/>
        </w:rPr>
        <w:t>Технология обработки текстовой и числовой информации</w:t>
      </w:r>
    </w:p>
    <w:p w:rsidR="001E71A4" w:rsidRPr="001E71A4" w:rsidRDefault="001E71A4" w:rsidP="001E71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71A4">
        <w:rPr>
          <w:rFonts w:ascii="Times New Roman" w:hAnsi="Times New Roman" w:cs="Times New Roman"/>
          <w:sz w:val="24"/>
          <w:szCs w:val="24"/>
        </w:rPr>
        <w:t>Характеристика текстового процессора. Объекты текстового документа и их параметры. Способы выделения объектов текстового документа. Создание и редактирование документа в среде текстового процессора. Форматирование текста. Оформление текста в виде таблицы и печать документа. Форматирование текста. Оформление текста в виде таблицы и печать документа. Назначение табличного процессора. Объекты документа табличного процессора.</w:t>
      </w:r>
    </w:p>
    <w:p w:rsidR="001E71A4" w:rsidRPr="001E71A4" w:rsidRDefault="001E71A4" w:rsidP="001E71A4">
      <w:pPr>
        <w:shd w:val="clear" w:color="auto" w:fill="FFFFF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71A4">
        <w:rPr>
          <w:rFonts w:ascii="Times New Roman" w:hAnsi="Times New Roman" w:cs="Times New Roman"/>
          <w:b/>
          <w:sz w:val="24"/>
          <w:szCs w:val="24"/>
        </w:rPr>
        <w:t xml:space="preserve">Технология обработки графической и звуковой информации </w:t>
      </w:r>
    </w:p>
    <w:p w:rsidR="001E71A4" w:rsidRPr="001E71A4" w:rsidRDefault="001E71A4" w:rsidP="001E71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71A4">
        <w:rPr>
          <w:rFonts w:ascii="Times New Roman" w:hAnsi="Times New Roman" w:cs="Times New Roman"/>
          <w:sz w:val="24"/>
          <w:szCs w:val="24"/>
        </w:rPr>
        <w:t>Назначение графических редакторов. Растровая и векторная графика. Объекты растрового редактора. Типовые действия над объектами. Инструменты графического редактора. Создание и редактирование рисунка в среде графического редактора. Создание и редактирование рисунка с текстом. Выполнение геометрических построений в системе компьютерного черчения Создание flash-анимации Создание и редактирование оцифрованного звука Разработка мультимедийной интерактивной презентации</w:t>
      </w:r>
    </w:p>
    <w:p w:rsidR="001E71A4" w:rsidRPr="001E71A4" w:rsidRDefault="001E71A4" w:rsidP="001E71A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71A4">
        <w:rPr>
          <w:rFonts w:ascii="Times New Roman" w:hAnsi="Times New Roman" w:cs="Times New Roman"/>
          <w:b/>
          <w:sz w:val="24"/>
          <w:szCs w:val="24"/>
        </w:rPr>
        <w:t>Технология хранения, поиска и сортировки в БД</w:t>
      </w:r>
    </w:p>
    <w:p w:rsidR="001E71A4" w:rsidRPr="00DC5896" w:rsidRDefault="001E71A4" w:rsidP="001E71A4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1A4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Табличные базы данных. Система управления базами данных. Основные объекты СУБД: таблицы, формы, запросы, отчеты. Использование формы для просмотра и редактирования записей в табличной базе данных. Поиск записей в табличной базе данных с помощью фильтров и запросов. Сортировка записей в табличной базе данных Печать данных с помощью отчетов. Иерархические базы данных. Сетевые базы данных.</w:t>
      </w:r>
      <w:r w:rsidR="00093DE5" w:rsidRPr="00DC58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3" w:name="_GoBack"/>
      <w:bookmarkEnd w:id="3"/>
    </w:p>
    <w:p w:rsidR="001E71A4" w:rsidRPr="001E71A4" w:rsidRDefault="001E71A4" w:rsidP="001E71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71A4">
        <w:rPr>
          <w:rFonts w:ascii="Times New Roman" w:hAnsi="Times New Roman" w:cs="Times New Roman"/>
          <w:b/>
          <w:sz w:val="24"/>
          <w:szCs w:val="24"/>
          <w:lang w:val="tt-RU"/>
        </w:rPr>
        <w:t>Социальное направление</w:t>
      </w:r>
      <w:r w:rsidRPr="001E71A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1E71A4" w:rsidRPr="001E71A4" w:rsidRDefault="001E71A4" w:rsidP="001E71A4">
      <w:pPr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1E71A4">
        <w:rPr>
          <w:rFonts w:ascii="Times New Roman" w:hAnsi="Times New Roman" w:cs="Times New Roman"/>
          <w:b/>
          <w:sz w:val="24"/>
          <w:szCs w:val="24"/>
        </w:rPr>
        <w:t>1. «</w:t>
      </w:r>
      <w:r w:rsidRPr="001E71A4">
        <w:rPr>
          <w:rFonts w:ascii="Times New Roman" w:hAnsi="Times New Roman" w:cs="Times New Roman"/>
          <w:b/>
          <w:sz w:val="24"/>
          <w:szCs w:val="24"/>
          <w:lang w:val="tt-RU"/>
        </w:rPr>
        <w:t>В мире профессий</w:t>
      </w:r>
      <w:r w:rsidRPr="001E71A4">
        <w:rPr>
          <w:rFonts w:ascii="Times New Roman" w:hAnsi="Times New Roman" w:cs="Times New Roman"/>
          <w:b/>
          <w:sz w:val="24"/>
          <w:szCs w:val="24"/>
        </w:rPr>
        <w:t>»</w:t>
      </w:r>
      <w:r w:rsidRPr="001E71A4">
        <w:rPr>
          <w:rFonts w:ascii="Times New Roman" w:hAnsi="Times New Roman" w:cs="Times New Roman"/>
          <w:sz w:val="24"/>
          <w:szCs w:val="24"/>
        </w:rPr>
        <w:t xml:space="preserve"> </w:t>
      </w:r>
      <w:r w:rsidRPr="001E71A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1E71A4" w:rsidRPr="001E71A4" w:rsidRDefault="001E71A4" w:rsidP="001E71A4">
      <w:pPr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E71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Многообразие мира профессий</w:t>
      </w:r>
      <w:r w:rsidRPr="001E71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1E71A4" w:rsidRPr="001E71A4" w:rsidRDefault="001E71A4" w:rsidP="001E71A4">
      <w:pPr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E71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Многообразие мира профессий</w:t>
      </w:r>
    </w:p>
    <w:p w:rsidR="001E71A4" w:rsidRPr="001E71A4" w:rsidRDefault="001E71A4" w:rsidP="001E71A4">
      <w:pPr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E71A4">
        <w:rPr>
          <w:rFonts w:ascii="Times New Roman" w:hAnsi="Times New Roman" w:cs="Times New Roman"/>
          <w:b/>
          <w:sz w:val="24"/>
          <w:szCs w:val="24"/>
        </w:rPr>
        <w:t>Мой психологический портрет</w:t>
      </w:r>
      <w:r w:rsidRPr="001E71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1E71A4" w:rsidRPr="001E71A4" w:rsidRDefault="001E71A4" w:rsidP="001E71A4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E71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Я и выбор профессии. Склонности и интересы в профессиональном выборе Возможности личности в профессиональной деятельности. Здоровье и выбор </w:t>
      </w:r>
      <w:proofErr w:type="gramStart"/>
      <w:r w:rsidRPr="001E71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профессии</w:t>
      </w:r>
      <w:proofErr w:type="gramEnd"/>
      <w:r w:rsidRPr="001E71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Интеллектуальные способности и успешность профессионального труда. Формирование адекватного образа «Я»</w:t>
      </w:r>
      <w:r w:rsidRPr="001E71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E71A4" w:rsidRPr="001E71A4" w:rsidRDefault="001E71A4" w:rsidP="001E71A4">
      <w:pPr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E71A4">
        <w:rPr>
          <w:rFonts w:ascii="Times New Roman" w:hAnsi="Times New Roman" w:cs="Times New Roman"/>
          <w:b/>
          <w:sz w:val="24"/>
          <w:szCs w:val="24"/>
        </w:rPr>
        <w:t>Лабиринт профессий</w:t>
      </w:r>
      <w:r w:rsidRPr="001E71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1E71A4" w:rsidRPr="001E71A4" w:rsidRDefault="001E71A4" w:rsidP="001E71A4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E71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Пути получения профессий. Стили делового общения Имидж профессионала: карьера и стиль Технология поиска работы Социальные проблемы труда Разделение труда Профессии и специальности.</w:t>
      </w:r>
      <w:r w:rsidRPr="001E71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E71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Классификации профессий Мотивы выбора профессии Здоровье и выбор профессии. Анализ профессий Профессиональная перспектива Социально – экономические условия современной России Рынок образовательных услуг.</w:t>
      </w:r>
    </w:p>
    <w:p w:rsidR="001E71A4" w:rsidRPr="001E71A4" w:rsidRDefault="001E71A4" w:rsidP="001E71A4">
      <w:pPr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E71A4">
        <w:rPr>
          <w:rFonts w:ascii="Times New Roman" w:hAnsi="Times New Roman" w:cs="Times New Roman"/>
          <w:b/>
          <w:sz w:val="24"/>
          <w:szCs w:val="24"/>
        </w:rPr>
        <w:t>Знакомство с профессией.</w:t>
      </w:r>
      <w:r w:rsidRPr="001E71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1E71A4" w:rsidRPr="001E71A4" w:rsidRDefault="001E71A4" w:rsidP="001E71A4">
      <w:pPr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E71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Понятие о профессиональной пригодности Развитие способностей. Предпринимательство. Маркетинг Деньги и торговля. Банки и биржи. Структурная перестройка экономики Информационные технологии в экономике Типы учебных заведений Сочинение « Если бы я был мэром» Мои жизненные планы, перспективы и возможности. </w:t>
      </w:r>
      <w:r w:rsidRPr="001E71A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Практическая работа</w:t>
      </w:r>
      <w:r w:rsidRPr="001E71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 </w:t>
      </w:r>
      <w:r w:rsidRPr="001E71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сочинение «Мой путь в профессию» Игра «Руководитель» Основы технологической культуры Интеллектуальные способности и успешность профессионального труда Секреты памяти Успех в жизни. Что значит быть успешным? Неисчерпаемость человеческих ресурсов</w:t>
      </w:r>
      <w:r w:rsidRPr="001E71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Практическая работа:</w:t>
      </w:r>
      <w:r w:rsidRPr="001E71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заполнение дневника профессиональной карьеры</w:t>
      </w:r>
      <w:r w:rsidRPr="001E71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r w:rsidRPr="001E71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и анализ личного профессионального плана.</w:t>
      </w:r>
      <w:r w:rsidRPr="001E71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Человек среди людей</w:t>
      </w:r>
    </w:p>
    <w:p w:rsidR="001E71A4" w:rsidRPr="001E71A4" w:rsidRDefault="001E71A4" w:rsidP="001E71A4">
      <w:pPr>
        <w:contextualSpacing/>
        <w:rPr>
          <w:rFonts w:ascii="Times New Roman" w:hAnsi="Times New Roman" w:cs="Times New Roman"/>
          <w:sz w:val="24"/>
          <w:szCs w:val="24"/>
          <w:lang w:val="tt-RU"/>
        </w:rPr>
      </w:pPr>
    </w:p>
    <w:p w:rsidR="001E71A4" w:rsidRPr="001E71A4" w:rsidRDefault="001E71A4" w:rsidP="001E71A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71A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E71A4">
        <w:rPr>
          <w:rFonts w:ascii="Times New Roman" w:hAnsi="Times New Roman" w:cs="Times New Roman"/>
          <w:b/>
          <w:sz w:val="24"/>
          <w:szCs w:val="24"/>
          <w:u w:val="single"/>
        </w:rPr>
        <w:t>Общекультурное направление</w:t>
      </w:r>
    </w:p>
    <w:p w:rsidR="001E71A4" w:rsidRPr="001E71A4" w:rsidRDefault="001E71A4" w:rsidP="001E71A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71A4" w:rsidRPr="001E71A4" w:rsidRDefault="001E71A4" w:rsidP="001E71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E71A4">
        <w:rPr>
          <w:rFonts w:ascii="Times New Roman" w:hAnsi="Times New Roman" w:cs="Times New Roman"/>
          <w:b/>
          <w:sz w:val="24"/>
          <w:szCs w:val="24"/>
        </w:rPr>
        <w:t>1</w:t>
      </w:r>
      <w:r w:rsidRPr="001E71A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E71A4">
        <w:rPr>
          <w:rFonts w:ascii="Times New Roman" w:hAnsi="Times New Roman" w:cs="Times New Roman"/>
          <w:b/>
          <w:sz w:val="24"/>
          <w:szCs w:val="24"/>
          <w:lang w:val="tt-RU"/>
        </w:rPr>
        <w:t>“Сцена”</w:t>
      </w:r>
    </w:p>
    <w:p w:rsidR="001E71A4" w:rsidRPr="001E71A4" w:rsidRDefault="001E71A4" w:rsidP="001E71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A4">
        <w:rPr>
          <w:rFonts w:ascii="Times New Roman" w:hAnsi="Times New Roman" w:cs="Times New Roman"/>
          <w:sz w:val="24"/>
          <w:szCs w:val="24"/>
        </w:rPr>
        <w:t xml:space="preserve">Вводное занятие </w:t>
      </w:r>
    </w:p>
    <w:p w:rsidR="001E71A4" w:rsidRPr="001E71A4" w:rsidRDefault="001E71A4" w:rsidP="001E71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A4">
        <w:rPr>
          <w:rFonts w:ascii="Times New Roman" w:hAnsi="Times New Roman" w:cs="Times New Roman"/>
          <w:sz w:val="24"/>
          <w:szCs w:val="24"/>
        </w:rPr>
        <w:t xml:space="preserve">Знакомство с основными вокально-хоровыми навыками пения. </w:t>
      </w:r>
    </w:p>
    <w:p w:rsidR="001E71A4" w:rsidRPr="001E71A4" w:rsidRDefault="001E71A4" w:rsidP="001E71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A4">
        <w:rPr>
          <w:rFonts w:ascii="Times New Roman" w:hAnsi="Times New Roman" w:cs="Times New Roman"/>
          <w:sz w:val="24"/>
          <w:szCs w:val="24"/>
        </w:rPr>
        <w:t xml:space="preserve">Охрана голоса. </w:t>
      </w:r>
    </w:p>
    <w:p w:rsidR="001E71A4" w:rsidRPr="001E71A4" w:rsidRDefault="001E71A4" w:rsidP="001E71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A4">
        <w:rPr>
          <w:rFonts w:ascii="Times New Roman" w:hAnsi="Times New Roman" w:cs="Times New Roman"/>
          <w:sz w:val="24"/>
          <w:szCs w:val="24"/>
        </w:rPr>
        <w:t>Певческая установка.</w:t>
      </w:r>
    </w:p>
    <w:p w:rsidR="001E71A4" w:rsidRPr="001E71A4" w:rsidRDefault="001E71A4" w:rsidP="001E71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A4">
        <w:rPr>
          <w:rFonts w:ascii="Times New Roman" w:hAnsi="Times New Roman" w:cs="Times New Roman"/>
          <w:sz w:val="24"/>
          <w:szCs w:val="24"/>
        </w:rPr>
        <w:t xml:space="preserve"> Звукообразование.</w:t>
      </w:r>
    </w:p>
    <w:p w:rsidR="001E71A4" w:rsidRPr="001E71A4" w:rsidRDefault="001E71A4" w:rsidP="001E71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A4">
        <w:rPr>
          <w:rFonts w:ascii="Times New Roman" w:hAnsi="Times New Roman" w:cs="Times New Roman"/>
          <w:sz w:val="24"/>
          <w:szCs w:val="24"/>
        </w:rPr>
        <w:t xml:space="preserve"> Музыкальные штрихи</w:t>
      </w:r>
    </w:p>
    <w:p w:rsidR="001E71A4" w:rsidRPr="001E71A4" w:rsidRDefault="001E71A4" w:rsidP="001E71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A4">
        <w:rPr>
          <w:rFonts w:ascii="Times New Roman" w:hAnsi="Times New Roman" w:cs="Times New Roman"/>
          <w:sz w:val="24"/>
          <w:szCs w:val="24"/>
        </w:rPr>
        <w:t xml:space="preserve"> Дыхание </w:t>
      </w:r>
    </w:p>
    <w:p w:rsidR="001E71A4" w:rsidRPr="001E71A4" w:rsidRDefault="001E71A4" w:rsidP="001E71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A4">
        <w:rPr>
          <w:rFonts w:ascii="Times New Roman" w:hAnsi="Times New Roman" w:cs="Times New Roman"/>
          <w:sz w:val="24"/>
          <w:szCs w:val="24"/>
        </w:rPr>
        <w:t xml:space="preserve">Дикция и артикуляция </w:t>
      </w:r>
    </w:p>
    <w:p w:rsidR="001E71A4" w:rsidRPr="001E71A4" w:rsidRDefault="001E71A4" w:rsidP="001E71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A4">
        <w:rPr>
          <w:rFonts w:ascii="Times New Roman" w:hAnsi="Times New Roman" w:cs="Times New Roman"/>
          <w:sz w:val="24"/>
          <w:szCs w:val="24"/>
        </w:rPr>
        <w:t>Ансамбль.</w:t>
      </w:r>
    </w:p>
    <w:p w:rsidR="001E71A4" w:rsidRPr="001E71A4" w:rsidRDefault="001E71A4" w:rsidP="001E71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A4">
        <w:rPr>
          <w:rFonts w:ascii="Times New Roman" w:hAnsi="Times New Roman" w:cs="Times New Roman"/>
          <w:sz w:val="24"/>
          <w:szCs w:val="24"/>
        </w:rPr>
        <w:t xml:space="preserve"> Унисон. </w:t>
      </w:r>
    </w:p>
    <w:p w:rsidR="001E71A4" w:rsidRPr="001E71A4" w:rsidRDefault="001E71A4" w:rsidP="001E71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A4">
        <w:rPr>
          <w:rFonts w:ascii="Times New Roman" w:hAnsi="Times New Roman" w:cs="Times New Roman"/>
          <w:sz w:val="24"/>
          <w:szCs w:val="24"/>
        </w:rPr>
        <w:t xml:space="preserve">Элементы двухголосия. </w:t>
      </w:r>
    </w:p>
    <w:p w:rsidR="001E71A4" w:rsidRPr="001E71A4" w:rsidRDefault="001E71A4" w:rsidP="001E71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A4">
        <w:rPr>
          <w:rFonts w:ascii="Times New Roman" w:hAnsi="Times New Roman" w:cs="Times New Roman"/>
          <w:sz w:val="24"/>
          <w:szCs w:val="24"/>
        </w:rPr>
        <w:t xml:space="preserve">Музыкально-исполнительская работа </w:t>
      </w:r>
    </w:p>
    <w:p w:rsidR="001E71A4" w:rsidRPr="001E71A4" w:rsidRDefault="001E71A4" w:rsidP="001E71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A4">
        <w:rPr>
          <w:rFonts w:ascii="Times New Roman" w:hAnsi="Times New Roman" w:cs="Times New Roman"/>
          <w:sz w:val="24"/>
          <w:szCs w:val="24"/>
        </w:rPr>
        <w:lastRenderedPageBreak/>
        <w:t>Ритм</w:t>
      </w:r>
    </w:p>
    <w:p w:rsidR="001E71A4" w:rsidRPr="001E71A4" w:rsidRDefault="001E71A4" w:rsidP="001E71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A4">
        <w:rPr>
          <w:rFonts w:ascii="Times New Roman" w:hAnsi="Times New Roman" w:cs="Times New Roman"/>
          <w:sz w:val="24"/>
          <w:szCs w:val="24"/>
        </w:rPr>
        <w:t xml:space="preserve"> Сценодвижение </w:t>
      </w:r>
    </w:p>
    <w:p w:rsidR="001E71A4" w:rsidRPr="001E71A4" w:rsidRDefault="001E71A4" w:rsidP="001E71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A4">
        <w:rPr>
          <w:rFonts w:ascii="Times New Roman" w:hAnsi="Times New Roman" w:cs="Times New Roman"/>
          <w:sz w:val="24"/>
          <w:szCs w:val="24"/>
        </w:rPr>
        <w:t>Работа с репертуаром</w:t>
      </w:r>
    </w:p>
    <w:p w:rsidR="001E71A4" w:rsidRPr="001E71A4" w:rsidRDefault="001E71A4" w:rsidP="001E71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A4">
        <w:rPr>
          <w:rFonts w:ascii="Times New Roman" w:hAnsi="Times New Roman" w:cs="Times New Roman"/>
          <w:sz w:val="24"/>
          <w:szCs w:val="24"/>
        </w:rPr>
        <w:t xml:space="preserve"> Концертная деятельность</w:t>
      </w:r>
    </w:p>
    <w:p w:rsidR="001E71A4" w:rsidRPr="001E71A4" w:rsidRDefault="001E71A4" w:rsidP="001E71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E71A4">
        <w:rPr>
          <w:rFonts w:ascii="Times New Roman" w:hAnsi="Times New Roman" w:cs="Times New Roman"/>
          <w:sz w:val="24"/>
          <w:szCs w:val="24"/>
        </w:rPr>
        <w:t xml:space="preserve"> Итоговое занятие, творческие отчеты</w:t>
      </w:r>
    </w:p>
    <w:p w:rsidR="00723D45" w:rsidRPr="001E71A4" w:rsidRDefault="00723D45" w:rsidP="00723D45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val="tt-RU" w:eastAsia="ru-RU"/>
        </w:rPr>
      </w:pPr>
    </w:p>
    <w:p w:rsidR="00723D45" w:rsidRPr="00DC5896" w:rsidRDefault="00723D45" w:rsidP="00093DE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6633" w:rsidRPr="00E3183C" w:rsidRDefault="00F66633" w:rsidP="00F6663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E3183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План</w:t>
      </w:r>
      <w:r w:rsidR="00CD04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внеурочной деятельности для 10 класса</w:t>
      </w:r>
    </w:p>
    <w:p w:rsidR="00F66633" w:rsidRPr="00E3183C" w:rsidRDefault="00F66633" w:rsidP="00F66633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9073" w:type="dxa"/>
        <w:tblInd w:w="-4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419"/>
        <w:gridCol w:w="3118"/>
        <w:gridCol w:w="1843"/>
        <w:gridCol w:w="1559"/>
        <w:gridCol w:w="1134"/>
      </w:tblGrid>
      <w:tr w:rsidR="00F66633" w:rsidRPr="00E3183C" w:rsidTr="00F00C5F">
        <w:trPr>
          <w:trHeight w:val="561"/>
        </w:trPr>
        <w:tc>
          <w:tcPr>
            <w:tcW w:w="1419" w:type="dxa"/>
            <w:vMerge w:val="restart"/>
            <w:vAlign w:val="center"/>
          </w:tcPr>
          <w:p w:rsidR="00F66633" w:rsidRPr="00F33248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32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Направление</w:t>
            </w:r>
          </w:p>
        </w:tc>
        <w:tc>
          <w:tcPr>
            <w:tcW w:w="311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633" w:rsidRPr="00F33248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32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F66633" w:rsidRPr="00F33248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32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занятий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633" w:rsidRPr="00F33248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3248">
              <w:rPr>
                <w:rFonts w:ascii="Times New Roman" w:hAnsi="Times New Roman"/>
                <w:b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F66633" w:rsidRPr="00F33248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3248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</w:tr>
      <w:tr w:rsidR="00F66633" w:rsidRPr="00E3183C" w:rsidTr="00F00C5F">
        <w:trPr>
          <w:trHeight w:val="561"/>
        </w:trPr>
        <w:tc>
          <w:tcPr>
            <w:tcW w:w="1419" w:type="dxa"/>
            <w:vMerge/>
            <w:vAlign w:val="center"/>
          </w:tcPr>
          <w:p w:rsidR="00F66633" w:rsidRPr="00E3183C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633" w:rsidRPr="00F33248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F66633" w:rsidRPr="00E3183C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633" w:rsidRPr="00E3183C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кл</w:t>
            </w:r>
          </w:p>
        </w:tc>
        <w:tc>
          <w:tcPr>
            <w:tcW w:w="1134" w:type="dxa"/>
            <w:vMerge/>
            <w:shd w:val="clear" w:color="auto" w:fill="FFFFFF"/>
          </w:tcPr>
          <w:p w:rsidR="00F66633" w:rsidRPr="00E3183C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23D45" w:rsidRPr="00723D45" w:rsidTr="00F00C5F">
        <w:trPr>
          <w:trHeight w:val="247"/>
        </w:trPr>
        <w:tc>
          <w:tcPr>
            <w:tcW w:w="14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633" w:rsidRPr="00723D45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3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</w:t>
            </w:r>
          </w:p>
        </w:tc>
        <w:tc>
          <w:tcPr>
            <w:tcW w:w="31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633" w:rsidRPr="00723D45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3D45">
              <w:rPr>
                <w:rFonts w:ascii="Times New Roman" w:hAnsi="Times New Roman"/>
                <w:sz w:val="24"/>
                <w:szCs w:val="24"/>
              </w:rPr>
              <w:t xml:space="preserve">В мире профессий </w:t>
            </w:r>
          </w:p>
        </w:tc>
        <w:tc>
          <w:tcPr>
            <w:tcW w:w="1843" w:type="dxa"/>
            <w:shd w:val="clear" w:color="auto" w:fill="FFFFFF"/>
          </w:tcPr>
          <w:p w:rsidR="00F66633" w:rsidRPr="00723D45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3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кружок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633" w:rsidRPr="00723D45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3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F66633" w:rsidRPr="00723D45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3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23D45" w:rsidRPr="00723D45" w:rsidTr="00F00C5F">
        <w:trPr>
          <w:trHeight w:val="247"/>
        </w:trPr>
        <w:tc>
          <w:tcPr>
            <w:tcW w:w="14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675" w:rsidRPr="00723D45" w:rsidRDefault="00526675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3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Общеинтеллектуальное</w:t>
            </w:r>
          </w:p>
        </w:tc>
        <w:tc>
          <w:tcPr>
            <w:tcW w:w="31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675" w:rsidRPr="00723D45" w:rsidRDefault="00526675" w:rsidP="00CD0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6675" w:rsidRPr="00723D45" w:rsidRDefault="00723D45" w:rsidP="00723D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решения физических задач</w:t>
            </w:r>
          </w:p>
        </w:tc>
        <w:tc>
          <w:tcPr>
            <w:tcW w:w="1843" w:type="dxa"/>
            <w:shd w:val="clear" w:color="auto" w:fill="FFFFFF"/>
          </w:tcPr>
          <w:p w:rsidR="00526675" w:rsidRPr="00723D45" w:rsidRDefault="00526675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3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кружок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675" w:rsidRPr="00723D45" w:rsidRDefault="00826828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23D4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526675" w:rsidRPr="00723D45" w:rsidRDefault="00826828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23D4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723D45" w:rsidRPr="00723D45" w:rsidTr="00F00C5F">
        <w:trPr>
          <w:trHeight w:val="247"/>
        </w:trPr>
        <w:tc>
          <w:tcPr>
            <w:tcW w:w="14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777" w:rsidRPr="00723D45" w:rsidRDefault="00827777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777" w:rsidRPr="00723D45" w:rsidRDefault="00B73C96" w:rsidP="00CD0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3D45">
              <w:rPr>
                <w:rFonts w:ascii="Times New Roman" w:hAnsi="Times New Roman"/>
                <w:sz w:val="24"/>
                <w:szCs w:val="24"/>
              </w:rPr>
              <w:t>ИНФОзнайка</w:t>
            </w:r>
          </w:p>
        </w:tc>
        <w:tc>
          <w:tcPr>
            <w:tcW w:w="1843" w:type="dxa"/>
            <w:shd w:val="clear" w:color="auto" w:fill="FFFFFF"/>
          </w:tcPr>
          <w:p w:rsidR="00827777" w:rsidRPr="00723D45" w:rsidRDefault="00827777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3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кружок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777" w:rsidRPr="00723D45" w:rsidRDefault="00827777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3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827777" w:rsidRPr="00723D45" w:rsidRDefault="00827777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3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23D45" w:rsidRPr="00723D45" w:rsidTr="00F00C5F">
        <w:trPr>
          <w:trHeight w:val="247"/>
        </w:trPr>
        <w:tc>
          <w:tcPr>
            <w:tcW w:w="14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339" w:rsidRPr="00723D45" w:rsidRDefault="00723D45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Общекультурное </w:t>
            </w:r>
          </w:p>
        </w:tc>
        <w:tc>
          <w:tcPr>
            <w:tcW w:w="31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339" w:rsidRPr="00723D45" w:rsidRDefault="009C3339" w:rsidP="00CD0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3D45">
              <w:rPr>
                <w:rFonts w:ascii="Times New Roman" w:hAnsi="Times New Roman"/>
                <w:sz w:val="24"/>
                <w:szCs w:val="24"/>
              </w:rPr>
              <w:t xml:space="preserve">Сцена </w:t>
            </w:r>
          </w:p>
          <w:p w:rsidR="009C3339" w:rsidRPr="00723D45" w:rsidRDefault="009C3339" w:rsidP="00CD0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/>
          </w:tcPr>
          <w:p w:rsidR="009C3339" w:rsidRPr="00723D45" w:rsidRDefault="009C3339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339" w:rsidRPr="00723D45" w:rsidRDefault="009C3339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3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9C3339" w:rsidRPr="00723D45" w:rsidRDefault="009C3339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3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23D45" w:rsidRPr="00723D45" w:rsidTr="00F00C5F">
        <w:tc>
          <w:tcPr>
            <w:tcW w:w="14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633" w:rsidRPr="00723D45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3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по классу</w:t>
            </w:r>
          </w:p>
        </w:tc>
        <w:tc>
          <w:tcPr>
            <w:tcW w:w="31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633" w:rsidRPr="00723D45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</w:tcPr>
          <w:p w:rsidR="00F66633" w:rsidRPr="00723D45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633" w:rsidRPr="00723D45" w:rsidRDefault="00723D45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F66633" w:rsidRPr="00723D45" w:rsidRDefault="00723D45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F66633" w:rsidRPr="00723D45" w:rsidRDefault="00F66633" w:rsidP="00F6663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6633" w:rsidRPr="00723D45" w:rsidRDefault="00F66633" w:rsidP="00F66633">
      <w:pPr>
        <w:pStyle w:val="aa"/>
        <w:spacing w:line="360" w:lineRule="auto"/>
        <w:ind w:left="0"/>
        <w:jc w:val="center"/>
        <w:rPr>
          <w:rFonts w:ascii="Times New Roman" w:hAnsi="Times New Roman"/>
          <w:b/>
          <w:i/>
          <w:sz w:val="28"/>
          <w:szCs w:val="28"/>
        </w:rPr>
      </w:pPr>
      <w:r w:rsidRPr="00723D45">
        <w:rPr>
          <w:rFonts w:ascii="Times New Roman" w:hAnsi="Times New Roman"/>
          <w:b/>
          <w:i/>
          <w:sz w:val="28"/>
          <w:szCs w:val="28"/>
        </w:rPr>
        <w:t>Годовой план внеурочной деятельности</w:t>
      </w:r>
    </w:p>
    <w:p w:rsidR="00F66633" w:rsidRPr="00723D45" w:rsidRDefault="00F66633" w:rsidP="00F66633">
      <w:pPr>
        <w:pStyle w:val="aa"/>
        <w:spacing w:line="360" w:lineRule="auto"/>
        <w:ind w:left="0"/>
        <w:jc w:val="center"/>
        <w:rPr>
          <w:rFonts w:ascii="Times New Roman" w:hAnsi="Times New Roman"/>
          <w:b/>
          <w:i/>
          <w:sz w:val="28"/>
          <w:szCs w:val="28"/>
        </w:rPr>
      </w:pPr>
      <w:r w:rsidRPr="00723D45">
        <w:rPr>
          <w:rFonts w:ascii="Times New Roman" w:hAnsi="Times New Roman"/>
          <w:b/>
          <w:i/>
          <w:sz w:val="28"/>
          <w:szCs w:val="28"/>
        </w:rPr>
        <w:t xml:space="preserve">для   </w:t>
      </w:r>
      <w:r w:rsidR="00CD040D" w:rsidRPr="00723D45">
        <w:rPr>
          <w:rFonts w:ascii="Times New Roman" w:hAnsi="Times New Roman"/>
          <w:b/>
          <w:i/>
          <w:sz w:val="28"/>
          <w:szCs w:val="28"/>
        </w:rPr>
        <w:t>10</w:t>
      </w:r>
      <w:r w:rsidRPr="00723D45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CD040D" w:rsidRPr="00723D45">
        <w:rPr>
          <w:rFonts w:ascii="Times New Roman" w:hAnsi="Times New Roman"/>
          <w:b/>
          <w:i/>
          <w:sz w:val="28"/>
          <w:szCs w:val="28"/>
        </w:rPr>
        <w:t xml:space="preserve"> класса</w:t>
      </w:r>
    </w:p>
    <w:tbl>
      <w:tblPr>
        <w:tblW w:w="9073" w:type="dxa"/>
        <w:tblInd w:w="-4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419"/>
        <w:gridCol w:w="2835"/>
        <w:gridCol w:w="1984"/>
        <w:gridCol w:w="1701"/>
        <w:gridCol w:w="1134"/>
      </w:tblGrid>
      <w:tr w:rsidR="00723D45" w:rsidRPr="00723D45" w:rsidTr="00723D45">
        <w:trPr>
          <w:trHeight w:val="561"/>
        </w:trPr>
        <w:tc>
          <w:tcPr>
            <w:tcW w:w="1419" w:type="dxa"/>
            <w:vMerge w:val="restart"/>
            <w:vAlign w:val="center"/>
          </w:tcPr>
          <w:p w:rsidR="00F66633" w:rsidRPr="00723D45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3D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Направление</w:t>
            </w:r>
          </w:p>
        </w:tc>
        <w:tc>
          <w:tcPr>
            <w:tcW w:w="283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633" w:rsidRPr="00723D45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3D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F66633" w:rsidRPr="00723D45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3D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занятий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633" w:rsidRPr="00723D45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3D45">
              <w:rPr>
                <w:rFonts w:ascii="Times New Roman" w:hAnsi="Times New Roman"/>
                <w:b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F66633" w:rsidRPr="00723D45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3D45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</w:tr>
      <w:tr w:rsidR="00723D45" w:rsidRPr="00723D45" w:rsidTr="00723D45">
        <w:trPr>
          <w:trHeight w:val="561"/>
        </w:trPr>
        <w:tc>
          <w:tcPr>
            <w:tcW w:w="1419" w:type="dxa"/>
            <w:vMerge/>
            <w:vAlign w:val="center"/>
          </w:tcPr>
          <w:p w:rsidR="00F66633" w:rsidRPr="00723D45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633" w:rsidRPr="00723D45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F66633" w:rsidRPr="00723D45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633" w:rsidRPr="00723D45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3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кл</w:t>
            </w:r>
          </w:p>
        </w:tc>
        <w:tc>
          <w:tcPr>
            <w:tcW w:w="1134" w:type="dxa"/>
            <w:vMerge/>
            <w:shd w:val="clear" w:color="auto" w:fill="FFFFFF"/>
          </w:tcPr>
          <w:p w:rsidR="00F66633" w:rsidRPr="00723D45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23D45" w:rsidRPr="00723D45" w:rsidTr="00723D45">
        <w:trPr>
          <w:trHeight w:val="650"/>
        </w:trPr>
        <w:tc>
          <w:tcPr>
            <w:tcW w:w="14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633" w:rsidRPr="00723D45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3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633" w:rsidRPr="00723D45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3D45">
              <w:rPr>
                <w:rFonts w:ascii="Times New Roman" w:hAnsi="Times New Roman"/>
                <w:sz w:val="24"/>
                <w:szCs w:val="24"/>
              </w:rPr>
              <w:t xml:space="preserve">В мире профессий </w:t>
            </w:r>
          </w:p>
        </w:tc>
        <w:tc>
          <w:tcPr>
            <w:tcW w:w="1984" w:type="dxa"/>
            <w:shd w:val="clear" w:color="auto" w:fill="FFFFFF"/>
          </w:tcPr>
          <w:p w:rsidR="00F66633" w:rsidRPr="00723D45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3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кружок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633" w:rsidRPr="00723D45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3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34" w:type="dxa"/>
            <w:shd w:val="clear" w:color="auto" w:fill="FFFFFF"/>
          </w:tcPr>
          <w:p w:rsidR="00F66633" w:rsidRPr="00723D45" w:rsidRDefault="00F66633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3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723D45" w:rsidRPr="00723D45" w:rsidTr="00723D45">
        <w:trPr>
          <w:trHeight w:val="911"/>
        </w:trPr>
        <w:tc>
          <w:tcPr>
            <w:tcW w:w="14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675" w:rsidRPr="00723D45" w:rsidRDefault="00526675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3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Общеинтеллектуальное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675" w:rsidRPr="00723D45" w:rsidRDefault="00723D45" w:rsidP="0072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решения физических задач</w:t>
            </w:r>
          </w:p>
        </w:tc>
        <w:tc>
          <w:tcPr>
            <w:tcW w:w="1984" w:type="dxa"/>
            <w:shd w:val="clear" w:color="auto" w:fill="FFFFFF"/>
          </w:tcPr>
          <w:p w:rsidR="00526675" w:rsidRPr="00723D45" w:rsidRDefault="00526675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3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кружок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675" w:rsidRPr="00723D45" w:rsidRDefault="00826828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23D4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1134" w:type="dxa"/>
            <w:shd w:val="clear" w:color="auto" w:fill="FFFFFF"/>
          </w:tcPr>
          <w:p w:rsidR="00526675" w:rsidRPr="00723D45" w:rsidRDefault="00826828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23D4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35</w:t>
            </w:r>
          </w:p>
        </w:tc>
      </w:tr>
      <w:tr w:rsidR="00723D45" w:rsidRPr="00723D45" w:rsidTr="00723D45">
        <w:trPr>
          <w:trHeight w:val="247"/>
        </w:trPr>
        <w:tc>
          <w:tcPr>
            <w:tcW w:w="14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777" w:rsidRPr="00723D45" w:rsidRDefault="00827777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777" w:rsidRPr="00723D45" w:rsidRDefault="00B73C96" w:rsidP="00F00C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D45">
              <w:rPr>
                <w:rFonts w:ascii="Times New Roman" w:hAnsi="Times New Roman"/>
                <w:sz w:val="24"/>
                <w:szCs w:val="24"/>
              </w:rPr>
              <w:t>ИНФОзнайка</w:t>
            </w:r>
          </w:p>
        </w:tc>
        <w:tc>
          <w:tcPr>
            <w:tcW w:w="1984" w:type="dxa"/>
            <w:shd w:val="clear" w:color="auto" w:fill="FFFFFF"/>
          </w:tcPr>
          <w:p w:rsidR="00827777" w:rsidRPr="00723D45" w:rsidRDefault="00827777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3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кружок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777" w:rsidRPr="00723D45" w:rsidRDefault="00827777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3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34" w:type="dxa"/>
            <w:shd w:val="clear" w:color="auto" w:fill="FFFFFF"/>
          </w:tcPr>
          <w:p w:rsidR="00827777" w:rsidRPr="00723D45" w:rsidRDefault="00827777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3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723D45" w:rsidRPr="00723D45" w:rsidTr="00723D45">
        <w:trPr>
          <w:trHeight w:val="247"/>
        </w:trPr>
        <w:tc>
          <w:tcPr>
            <w:tcW w:w="14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339" w:rsidRPr="00723D45" w:rsidRDefault="00723D45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Общекультурное 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339" w:rsidRPr="00723D45" w:rsidRDefault="009C3339" w:rsidP="00F00C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D45">
              <w:rPr>
                <w:rFonts w:ascii="Times New Roman" w:hAnsi="Times New Roman"/>
                <w:sz w:val="24"/>
                <w:szCs w:val="24"/>
              </w:rPr>
              <w:t xml:space="preserve">Сцена </w:t>
            </w:r>
          </w:p>
        </w:tc>
        <w:tc>
          <w:tcPr>
            <w:tcW w:w="1984" w:type="dxa"/>
            <w:shd w:val="clear" w:color="auto" w:fill="FFFFFF"/>
          </w:tcPr>
          <w:p w:rsidR="009C3339" w:rsidRPr="00723D45" w:rsidRDefault="00723D45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3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кружок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339" w:rsidRPr="00723D45" w:rsidRDefault="009C3339" w:rsidP="008E0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3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34" w:type="dxa"/>
            <w:shd w:val="clear" w:color="auto" w:fill="FFFFFF"/>
          </w:tcPr>
          <w:p w:rsidR="009C3339" w:rsidRPr="00723D45" w:rsidRDefault="009C3339" w:rsidP="008E0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3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723D45" w:rsidRPr="00723D45" w:rsidTr="00723D45">
        <w:tc>
          <w:tcPr>
            <w:tcW w:w="14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339" w:rsidRPr="00723D45" w:rsidRDefault="009C3339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3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по классу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339" w:rsidRPr="00723D45" w:rsidRDefault="009C3339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FFFFFF"/>
          </w:tcPr>
          <w:p w:rsidR="009C3339" w:rsidRPr="00723D45" w:rsidRDefault="009C3339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339" w:rsidRPr="00723D45" w:rsidRDefault="00723D45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134" w:type="dxa"/>
            <w:shd w:val="clear" w:color="auto" w:fill="FFFFFF"/>
          </w:tcPr>
          <w:p w:rsidR="009C3339" w:rsidRPr="00723D45" w:rsidRDefault="00723D45" w:rsidP="00F00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</w:t>
            </w:r>
          </w:p>
        </w:tc>
      </w:tr>
    </w:tbl>
    <w:p w:rsidR="00A94F68" w:rsidRPr="001E71A4" w:rsidRDefault="00A94F68" w:rsidP="001E71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sectPr w:rsidR="00A94F68" w:rsidRPr="001E71A4" w:rsidSect="00FD7464">
      <w:footerReference w:type="default" r:id="rId7"/>
      <w:pgSz w:w="11906" w:h="16838"/>
      <w:pgMar w:top="1134" w:right="849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F04" w:rsidRDefault="00895F04" w:rsidP="00F613AD">
      <w:pPr>
        <w:spacing w:after="0" w:line="240" w:lineRule="auto"/>
      </w:pPr>
      <w:r>
        <w:separator/>
      </w:r>
    </w:p>
  </w:endnote>
  <w:endnote w:type="continuationSeparator" w:id="0">
    <w:p w:rsidR="00895F04" w:rsidRDefault="00895F04" w:rsidP="00F61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02231201"/>
      <w:docPartObj>
        <w:docPartGallery w:val="Page Numbers (Bottom of Page)"/>
        <w:docPartUnique/>
      </w:docPartObj>
    </w:sdtPr>
    <w:sdtContent>
      <w:p w:rsidR="00093DE5" w:rsidRDefault="00AB652D">
        <w:pPr>
          <w:pStyle w:val="a5"/>
          <w:jc w:val="right"/>
        </w:pPr>
        <w:r>
          <w:fldChar w:fldCharType="begin"/>
        </w:r>
        <w:r w:rsidR="00093DE5">
          <w:instrText>PAGE   \* MERGEFORMAT</w:instrText>
        </w:r>
        <w:r>
          <w:fldChar w:fldCharType="separate"/>
        </w:r>
        <w:r w:rsidR="00DC5896">
          <w:rPr>
            <w:noProof/>
          </w:rPr>
          <w:t>10</w:t>
        </w:r>
        <w:r>
          <w:fldChar w:fldCharType="end"/>
        </w:r>
      </w:p>
    </w:sdtContent>
  </w:sdt>
  <w:p w:rsidR="00093DE5" w:rsidRDefault="00093DE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F04" w:rsidRDefault="00895F04" w:rsidP="00F613AD">
      <w:pPr>
        <w:spacing w:after="0" w:line="240" w:lineRule="auto"/>
      </w:pPr>
      <w:r>
        <w:separator/>
      </w:r>
    </w:p>
  </w:footnote>
  <w:footnote w:type="continuationSeparator" w:id="0">
    <w:p w:rsidR="00895F04" w:rsidRDefault="00895F04" w:rsidP="00F613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BB104F8"/>
    <w:multiLevelType w:val="hybridMultilevel"/>
    <w:tmpl w:val="A4467C16"/>
    <w:lvl w:ilvl="0" w:tplc="6D8C370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890CA0"/>
    <w:multiLevelType w:val="hybridMultilevel"/>
    <w:tmpl w:val="219A8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E86626"/>
    <w:multiLevelType w:val="hybridMultilevel"/>
    <w:tmpl w:val="3336E7C4"/>
    <w:lvl w:ilvl="0" w:tplc="6D8C370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>
    <w:nsid w:val="561C2768"/>
    <w:multiLevelType w:val="hybridMultilevel"/>
    <w:tmpl w:val="B8508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301A71"/>
    <w:multiLevelType w:val="hybridMultilevel"/>
    <w:tmpl w:val="16703D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4F68"/>
    <w:rsid w:val="000075CD"/>
    <w:rsid w:val="000401A7"/>
    <w:rsid w:val="000620BE"/>
    <w:rsid w:val="00093DE5"/>
    <w:rsid w:val="00120A88"/>
    <w:rsid w:val="0017726F"/>
    <w:rsid w:val="001E71A4"/>
    <w:rsid w:val="0020588F"/>
    <w:rsid w:val="00235192"/>
    <w:rsid w:val="00291F36"/>
    <w:rsid w:val="002E21D9"/>
    <w:rsid w:val="002F4F04"/>
    <w:rsid w:val="003259E7"/>
    <w:rsid w:val="00384264"/>
    <w:rsid w:val="00444024"/>
    <w:rsid w:val="004503BF"/>
    <w:rsid w:val="00484AA6"/>
    <w:rsid w:val="00526675"/>
    <w:rsid w:val="00570511"/>
    <w:rsid w:val="00585764"/>
    <w:rsid w:val="005C5ECB"/>
    <w:rsid w:val="00634F48"/>
    <w:rsid w:val="006560B7"/>
    <w:rsid w:val="00684EDF"/>
    <w:rsid w:val="00723910"/>
    <w:rsid w:val="00723D45"/>
    <w:rsid w:val="00791370"/>
    <w:rsid w:val="007A5F8A"/>
    <w:rsid w:val="00826828"/>
    <w:rsid w:val="00827777"/>
    <w:rsid w:val="00895F04"/>
    <w:rsid w:val="009028BF"/>
    <w:rsid w:val="009A2F25"/>
    <w:rsid w:val="009C3339"/>
    <w:rsid w:val="009F3A17"/>
    <w:rsid w:val="009F768C"/>
    <w:rsid w:val="00A369CE"/>
    <w:rsid w:val="00A841BA"/>
    <w:rsid w:val="00A94F68"/>
    <w:rsid w:val="00AB5BDC"/>
    <w:rsid w:val="00AB652D"/>
    <w:rsid w:val="00B5781F"/>
    <w:rsid w:val="00B73C96"/>
    <w:rsid w:val="00B75BFF"/>
    <w:rsid w:val="00B75D67"/>
    <w:rsid w:val="00B90ADD"/>
    <w:rsid w:val="00B95F71"/>
    <w:rsid w:val="00BE5265"/>
    <w:rsid w:val="00BF1327"/>
    <w:rsid w:val="00C304CE"/>
    <w:rsid w:val="00C377AA"/>
    <w:rsid w:val="00CA4671"/>
    <w:rsid w:val="00CD040D"/>
    <w:rsid w:val="00CD0F3A"/>
    <w:rsid w:val="00CD57F2"/>
    <w:rsid w:val="00DC044F"/>
    <w:rsid w:val="00DC5896"/>
    <w:rsid w:val="00DD7B0B"/>
    <w:rsid w:val="00E36A96"/>
    <w:rsid w:val="00E96AE0"/>
    <w:rsid w:val="00EF08AA"/>
    <w:rsid w:val="00F0388D"/>
    <w:rsid w:val="00F3677E"/>
    <w:rsid w:val="00F613AD"/>
    <w:rsid w:val="00F66633"/>
    <w:rsid w:val="00FA2BFD"/>
    <w:rsid w:val="00FB4305"/>
    <w:rsid w:val="00FD4AF2"/>
    <w:rsid w:val="00FD7464"/>
    <w:rsid w:val="00FE1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94F68"/>
  </w:style>
  <w:style w:type="paragraph" w:styleId="a3">
    <w:name w:val="header"/>
    <w:basedOn w:val="a"/>
    <w:link w:val="a4"/>
    <w:uiPriority w:val="99"/>
    <w:unhideWhenUsed/>
    <w:rsid w:val="00A94F6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94F68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A94F6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A94F68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94F6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A94F6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A94F68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link w:val="ab"/>
    <w:uiPriority w:val="99"/>
    <w:qFormat/>
    <w:rsid w:val="00A94F6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10">
    <w:name w:val="Абзац списка1"/>
    <w:basedOn w:val="a"/>
    <w:rsid w:val="00A94F68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A94F6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rsid w:val="00F613AD"/>
    <w:rPr>
      <w:rFonts w:cs="Times New Roman"/>
      <w:vertAlign w:val="superscript"/>
    </w:rPr>
  </w:style>
  <w:style w:type="character" w:customStyle="1" w:styleId="ae">
    <w:name w:val="Основной текст + Полужирный"/>
    <w:rsid w:val="00AB5BDC"/>
    <w:rPr>
      <w:b/>
      <w:bCs/>
      <w:sz w:val="23"/>
      <w:szCs w:val="23"/>
      <w:shd w:val="clear" w:color="auto" w:fill="FFFFFF"/>
    </w:rPr>
  </w:style>
  <w:style w:type="character" w:customStyle="1" w:styleId="ab">
    <w:name w:val="Абзац списка Знак"/>
    <w:link w:val="aa"/>
    <w:uiPriority w:val="99"/>
    <w:locked/>
    <w:rsid w:val="00AB5BDC"/>
    <w:rPr>
      <w:rFonts w:ascii="Calibri" w:eastAsia="Times New Roman" w:hAnsi="Calibri" w:cs="Times New Roman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AB5BDC"/>
    <w:pPr>
      <w:spacing w:after="120"/>
    </w:pPr>
    <w:rPr>
      <w:rFonts w:ascii="Calibri" w:eastAsia="Calibri" w:hAnsi="Calibri" w:cs="Times New Roman"/>
      <w:lang w:val="tt-RU"/>
    </w:rPr>
  </w:style>
  <w:style w:type="character" w:customStyle="1" w:styleId="af0">
    <w:name w:val="Основной текст Знак"/>
    <w:basedOn w:val="a0"/>
    <w:link w:val="af"/>
    <w:uiPriority w:val="99"/>
    <w:semiHidden/>
    <w:rsid w:val="00AB5BDC"/>
    <w:rPr>
      <w:rFonts w:ascii="Calibri" w:eastAsia="Calibri" w:hAnsi="Calibri" w:cs="Times New Roman"/>
      <w:lang w:val="tt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94F68"/>
  </w:style>
  <w:style w:type="paragraph" w:styleId="a3">
    <w:name w:val="header"/>
    <w:basedOn w:val="a"/>
    <w:link w:val="a4"/>
    <w:uiPriority w:val="99"/>
    <w:unhideWhenUsed/>
    <w:rsid w:val="00A94F6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94F68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A94F6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A94F68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94F6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A94F6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A94F68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link w:val="ab"/>
    <w:uiPriority w:val="99"/>
    <w:qFormat/>
    <w:rsid w:val="00A94F6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10">
    <w:name w:val="Абзац списка1"/>
    <w:basedOn w:val="a"/>
    <w:rsid w:val="00A94F68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A94F6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rsid w:val="00F613AD"/>
    <w:rPr>
      <w:rFonts w:cs="Times New Roman"/>
      <w:vertAlign w:val="superscript"/>
    </w:rPr>
  </w:style>
  <w:style w:type="character" w:customStyle="1" w:styleId="ae">
    <w:name w:val="Основной текст + Полужирный"/>
    <w:rsid w:val="00AB5BDC"/>
    <w:rPr>
      <w:b/>
      <w:bCs/>
      <w:sz w:val="23"/>
      <w:szCs w:val="23"/>
      <w:shd w:val="clear" w:color="auto" w:fill="FFFFFF"/>
    </w:rPr>
  </w:style>
  <w:style w:type="character" w:customStyle="1" w:styleId="ab">
    <w:name w:val="Абзац списка Знак"/>
    <w:link w:val="aa"/>
    <w:uiPriority w:val="99"/>
    <w:locked/>
    <w:rsid w:val="00AB5BDC"/>
    <w:rPr>
      <w:rFonts w:ascii="Calibri" w:eastAsia="Times New Roman" w:hAnsi="Calibri" w:cs="Times New Roman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AB5BDC"/>
    <w:pPr>
      <w:spacing w:after="120"/>
    </w:pPr>
    <w:rPr>
      <w:rFonts w:ascii="Calibri" w:eastAsia="Calibri" w:hAnsi="Calibri" w:cs="Times New Roman"/>
      <w:lang w:val="tt-RU"/>
    </w:rPr>
  </w:style>
  <w:style w:type="character" w:customStyle="1" w:styleId="af0">
    <w:name w:val="Основной текст Знак"/>
    <w:basedOn w:val="a0"/>
    <w:link w:val="af"/>
    <w:uiPriority w:val="99"/>
    <w:semiHidden/>
    <w:rsid w:val="00AB5BDC"/>
    <w:rPr>
      <w:rFonts w:ascii="Calibri" w:eastAsia="Calibri" w:hAnsi="Calibri" w:cs="Times New Roman"/>
      <w:lang w:val="tt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10</Pages>
  <Words>3664</Words>
  <Characters>20887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Фирдауса</dc:creator>
  <cp:lastModifiedBy>Школа</cp:lastModifiedBy>
  <cp:revision>42</cp:revision>
  <cp:lastPrinted>2018-12-08T17:19:00Z</cp:lastPrinted>
  <dcterms:created xsi:type="dcterms:W3CDTF">2016-12-26T03:49:00Z</dcterms:created>
  <dcterms:modified xsi:type="dcterms:W3CDTF">2018-12-15T05:10:00Z</dcterms:modified>
</cp:coreProperties>
</file>